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4493A3" w14:textId="77777777" w:rsidR="00440750" w:rsidRPr="0020126A" w:rsidRDefault="00440750" w:rsidP="00440750">
      <w:pPr>
        <w:pStyle w:val="2"/>
        <w:numPr>
          <w:ilvl w:val="0"/>
          <w:numId w:val="1"/>
        </w:numPr>
        <w:jc w:val="center"/>
        <w:rPr>
          <w:rStyle w:val="FontStyle55"/>
          <w:b/>
          <w:bCs w:val="0"/>
          <w:i/>
          <w:color w:val="auto"/>
          <w:sz w:val="24"/>
          <w:szCs w:val="24"/>
          <w:lang w:val="en-US"/>
        </w:rPr>
      </w:pPr>
      <w:r w:rsidRPr="0020126A">
        <w:rPr>
          <w:rStyle w:val="FontStyle55"/>
          <w:b/>
          <w:bCs w:val="0"/>
          <w:i/>
          <w:color w:val="auto"/>
          <w:sz w:val="24"/>
          <w:szCs w:val="24"/>
          <w:lang w:val="en"/>
        </w:rPr>
        <w:t>Summary</w:t>
      </w:r>
      <w:r w:rsidRPr="0020126A">
        <w:rPr>
          <w:rStyle w:val="FontStyle55"/>
          <w:b/>
          <w:bCs w:val="0"/>
          <w:i/>
          <w:color w:val="auto"/>
          <w:sz w:val="24"/>
          <w:szCs w:val="24"/>
          <w:lang w:val="en-US"/>
        </w:rPr>
        <w:t>of</w:t>
      </w:r>
      <w:r w:rsidRPr="0020126A">
        <w:rPr>
          <w:rStyle w:val="FontStyle55"/>
          <w:b/>
          <w:bCs w:val="0"/>
          <w:i/>
          <w:color w:val="auto"/>
          <w:sz w:val="24"/>
          <w:szCs w:val="24"/>
          <w:lang w:val="en"/>
        </w:rPr>
        <w:t xml:space="preserve"> the working program of the academic discipline</w:t>
      </w:r>
    </w:p>
    <w:p w14:paraId="25CC69C2" w14:textId="79C4B250" w:rsidR="00F1480B" w:rsidRPr="00A21DDA" w:rsidRDefault="00440750" w:rsidP="00440750">
      <w:pPr>
        <w:pStyle w:val="21"/>
        <w:numPr>
          <w:ilvl w:val="0"/>
          <w:numId w:val="1"/>
        </w:numPr>
        <w:tabs>
          <w:tab w:val="left" w:pos="-142"/>
        </w:tabs>
        <w:overflowPunct w:val="0"/>
        <w:autoSpaceDE w:val="0"/>
        <w:autoSpaceDN w:val="0"/>
        <w:adjustRightInd w:val="0"/>
        <w:spacing w:after="0" w:line="240" w:lineRule="auto"/>
        <w:ind w:left="0"/>
        <w:jc w:val="center"/>
        <w:textAlignment w:val="baseline"/>
        <w:rPr>
          <w:rFonts w:ascii="Times New Roman" w:hAnsi="Times New Roman"/>
          <w:b/>
          <w:color w:val="000000"/>
          <w:sz w:val="24"/>
          <w:szCs w:val="24"/>
          <w:lang w:val="en-US"/>
        </w:rPr>
      </w:pPr>
      <w:r>
        <w:rPr>
          <w:rFonts w:ascii="Times New Roman" w:hAnsi="Times New Roman"/>
          <w:b/>
          <w:sz w:val="24"/>
          <w:szCs w:val="24"/>
        </w:rPr>
        <w:t>«</w:t>
      </w:r>
      <w:r w:rsidR="001D142D" w:rsidRPr="00A21DDA">
        <w:rPr>
          <w:rFonts w:ascii="Times New Roman" w:hAnsi="Times New Roman"/>
          <w:b/>
          <w:sz w:val="24"/>
          <w:szCs w:val="24"/>
          <w:lang w:val="en"/>
        </w:rPr>
        <w:t>MICROBIOLOGY</w:t>
      </w:r>
      <w:r>
        <w:rPr>
          <w:rFonts w:ascii="Times New Roman" w:hAnsi="Times New Roman"/>
          <w:b/>
          <w:sz w:val="24"/>
          <w:szCs w:val="24"/>
        </w:rPr>
        <w:t>»</w:t>
      </w:r>
    </w:p>
    <w:p w14:paraId="652D7CDF" w14:textId="77777777" w:rsidR="007A0C0C" w:rsidRPr="00A21DDA" w:rsidRDefault="007A0C0C" w:rsidP="001D142D">
      <w:pPr>
        <w:pStyle w:val="21"/>
        <w:numPr>
          <w:ilvl w:val="0"/>
          <w:numId w:val="1"/>
        </w:numPr>
        <w:tabs>
          <w:tab w:val="left" w:pos="-142"/>
        </w:tabs>
        <w:overflowPunct w:val="0"/>
        <w:autoSpaceDE w:val="0"/>
        <w:autoSpaceDN w:val="0"/>
        <w:adjustRightInd w:val="0"/>
        <w:spacing w:after="0" w:line="240" w:lineRule="auto"/>
        <w:ind w:left="0"/>
        <w:textAlignment w:val="baseline"/>
        <w:rPr>
          <w:rFonts w:ascii="Times New Roman" w:hAnsi="Times New Roman"/>
          <w:b/>
          <w:color w:val="000000"/>
          <w:sz w:val="24"/>
          <w:szCs w:val="24"/>
          <w:lang w:val="en-US"/>
        </w:rPr>
      </w:pPr>
    </w:p>
    <w:p w14:paraId="2E01ECAD" w14:textId="67DD06D1" w:rsidR="00F1480B" w:rsidRPr="0020126A" w:rsidRDefault="00440750" w:rsidP="00440750">
      <w:pPr>
        <w:pStyle w:val="a3"/>
        <w:numPr>
          <w:ilvl w:val="0"/>
          <w:numId w:val="1"/>
        </w:numPr>
        <w:tabs>
          <w:tab w:val="left" w:pos="-142"/>
        </w:tabs>
        <w:overflowPunct w:val="0"/>
        <w:autoSpaceDE w:val="0"/>
        <w:autoSpaceDN w:val="0"/>
        <w:adjustRightInd w:val="0"/>
        <w:ind w:left="0"/>
        <w:jc w:val="center"/>
        <w:textAlignment w:val="baseline"/>
        <w:rPr>
          <w:b/>
          <w:color w:val="000000"/>
          <w:sz w:val="24"/>
          <w:szCs w:val="24"/>
          <w:lang w:val="en-US"/>
        </w:rPr>
      </w:pPr>
      <w:bookmarkStart w:id="0" w:name="_Hlk119853440"/>
      <w:r w:rsidRPr="0020126A">
        <w:rPr>
          <w:sz w:val="24"/>
          <w:szCs w:val="24"/>
          <w:lang w:val="en"/>
        </w:rPr>
        <w:t>General Educational Program of higher education</w:t>
      </w:r>
      <w:r w:rsidRPr="0020126A">
        <w:rPr>
          <w:b/>
          <w:color w:val="000000"/>
          <w:sz w:val="24"/>
          <w:szCs w:val="24"/>
          <w:lang w:val="en"/>
        </w:rPr>
        <w:t xml:space="preserve"> </w:t>
      </w:r>
      <w:r w:rsidR="00DB1B09" w:rsidRPr="0020126A">
        <w:rPr>
          <w:b/>
          <w:sz w:val="24"/>
          <w:szCs w:val="24"/>
          <w:lang w:val="en"/>
        </w:rPr>
        <w:t>PHARMACY</w:t>
      </w:r>
      <w:r w:rsidR="001D142D" w:rsidRPr="0020126A">
        <w:rPr>
          <w:b/>
          <w:color w:val="000000"/>
          <w:sz w:val="24"/>
          <w:szCs w:val="24"/>
          <w:lang w:val="en"/>
        </w:rPr>
        <w:t xml:space="preserve"> 05</w:t>
      </w:r>
      <w:r w:rsidR="007A0C0C" w:rsidRPr="0020126A">
        <w:rPr>
          <w:b/>
          <w:color w:val="000000"/>
          <w:sz w:val="24"/>
          <w:szCs w:val="24"/>
          <w:lang w:val="en-US"/>
        </w:rPr>
        <w:t>.</w:t>
      </w:r>
      <w:r w:rsidR="001D142D" w:rsidRPr="0020126A">
        <w:rPr>
          <w:b/>
          <w:color w:val="000000"/>
          <w:sz w:val="24"/>
          <w:szCs w:val="24"/>
          <w:lang w:val="en"/>
        </w:rPr>
        <w:t>33.</w:t>
      </w:r>
      <w:r w:rsidR="00DB1B09" w:rsidRPr="0020126A">
        <w:rPr>
          <w:b/>
          <w:sz w:val="24"/>
          <w:szCs w:val="24"/>
          <w:lang w:val="en"/>
        </w:rPr>
        <w:t>01</w:t>
      </w:r>
    </w:p>
    <w:p w14:paraId="1AE18157" w14:textId="77777777" w:rsidR="00F1480B" w:rsidRPr="0020126A" w:rsidRDefault="00F1480B" w:rsidP="001D142D">
      <w:pPr>
        <w:pStyle w:val="21"/>
        <w:numPr>
          <w:ilvl w:val="0"/>
          <w:numId w:val="1"/>
        </w:numPr>
        <w:tabs>
          <w:tab w:val="left" w:pos="-142"/>
        </w:tabs>
        <w:overflowPunct w:val="0"/>
        <w:autoSpaceDE w:val="0"/>
        <w:autoSpaceDN w:val="0"/>
        <w:adjustRightInd w:val="0"/>
        <w:spacing w:after="0" w:line="240" w:lineRule="auto"/>
        <w:ind w:left="0"/>
        <w:textAlignment w:val="baseline"/>
        <w:rPr>
          <w:rFonts w:ascii="Times New Roman" w:hAnsi="Times New Roman"/>
          <w:b/>
          <w:color w:val="000000"/>
          <w:sz w:val="24"/>
          <w:szCs w:val="24"/>
          <w:lang w:val="en-US"/>
        </w:rPr>
      </w:pPr>
    </w:p>
    <w:bookmarkEnd w:id="0"/>
    <w:p w14:paraId="5220EF0F" w14:textId="2B17CF8C" w:rsidR="001D142D" w:rsidRPr="00A21DDA" w:rsidRDefault="001D142D" w:rsidP="001D142D">
      <w:pPr>
        <w:pStyle w:val="a3"/>
        <w:numPr>
          <w:ilvl w:val="0"/>
          <w:numId w:val="1"/>
        </w:numPr>
        <w:ind w:left="0"/>
        <w:rPr>
          <w:rFonts w:eastAsia="Courier New" w:cs="Times New Roman"/>
          <w:bCs/>
          <w:sz w:val="24"/>
          <w:szCs w:val="24"/>
          <w:u w:val="single"/>
          <w:lang w:val="en-US"/>
        </w:rPr>
      </w:pPr>
      <w:r w:rsidRPr="00A21DDA">
        <w:rPr>
          <w:rFonts w:eastAsia="Courier New" w:cs="Times New Roman"/>
          <w:sz w:val="24"/>
          <w:szCs w:val="24"/>
          <w:lang w:val="en"/>
        </w:rPr>
        <w:t xml:space="preserve">Department: </w:t>
      </w:r>
      <w:r w:rsidR="00A21DDA" w:rsidRPr="00A21DDA">
        <w:rPr>
          <w:rFonts w:eastAsia="Courier New" w:cs="Times New Roman"/>
          <w:sz w:val="24"/>
          <w:szCs w:val="24"/>
          <w:lang w:val="en-US"/>
        </w:rPr>
        <w:t xml:space="preserve">   </w:t>
      </w:r>
      <w:r w:rsidRPr="00A21DDA">
        <w:rPr>
          <w:rFonts w:cs="Times New Roman"/>
          <w:b/>
          <w:sz w:val="24"/>
          <w:szCs w:val="24"/>
          <w:lang w:val="en"/>
        </w:rPr>
        <w:t>EPIDEMIOLOGY, MICROBIOLOGY AND EVIDENCE-</w:t>
      </w:r>
      <w:r w:rsidRPr="00A21DDA">
        <w:rPr>
          <w:rFonts w:cs="Times New Roman"/>
          <w:b/>
          <w:sz w:val="24"/>
          <w:szCs w:val="24"/>
          <w:lang w:val="en-US"/>
        </w:rPr>
        <w:t xml:space="preserve">      </w:t>
      </w:r>
    </w:p>
    <w:p w14:paraId="6B064171" w14:textId="4B81F471" w:rsidR="001D142D" w:rsidRPr="00A21DDA" w:rsidRDefault="001D142D" w:rsidP="001D142D">
      <w:pPr>
        <w:pStyle w:val="a3"/>
        <w:numPr>
          <w:ilvl w:val="0"/>
          <w:numId w:val="1"/>
        </w:numPr>
        <w:ind w:left="0"/>
        <w:rPr>
          <w:rFonts w:eastAsia="Courier New" w:cs="Times New Roman"/>
          <w:bCs/>
          <w:sz w:val="24"/>
          <w:szCs w:val="24"/>
          <w:u w:val="single"/>
          <w:lang w:val="en-US"/>
        </w:rPr>
      </w:pPr>
      <w:r w:rsidRPr="00A21DDA">
        <w:rPr>
          <w:rFonts w:cs="Times New Roman"/>
          <w:b/>
          <w:sz w:val="24"/>
          <w:szCs w:val="24"/>
          <w:lang w:val="en-US"/>
        </w:rPr>
        <w:t xml:space="preserve">                  </w:t>
      </w:r>
      <w:r w:rsidR="00A21DDA" w:rsidRPr="00A21DDA">
        <w:rPr>
          <w:rFonts w:cs="Times New Roman"/>
          <w:b/>
          <w:sz w:val="24"/>
          <w:szCs w:val="24"/>
          <w:lang w:val="en-US"/>
        </w:rPr>
        <w:t xml:space="preserve">     </w:t>
      </w:r>
      <w:r w:rsidR="00A21DDA" w:rsidRPr="004F1396">
        <w:rPr>
          <w:rFonts w:cs="Times New Roman"/>
          <w:b/>
          <w:sz w:val="24"/>
          <w:szCs w:val="24"/>
          <w:lang w:val="en-US"/>
        </w:rPr>
        <w:t xml:space="preserve"> </w:t>
      </w:r>
      <w:r w:rsidRPr="00A21DDA">
        <w:rPr>
          <w:rFonts w:cs="Times New Roman"/>
          <w:b/>
          <w:sz w:val="24"/>
          <w:szCs w:val="24"/>
          <w:lang w:val="en"/>
        </w:rPr>
        <w:t>BASED MEDICINE</w:t>
      </w:r>
    </w:p>
    <w:p w14:paraId="29D68B31" w14:textId="0A391F06" w:rsidR="00345B66" w:rsidRPr="00A21DDA" w:rsidRDefault="00345B66" w:rsidP="00345B66">
      <w:pPr>
        <w:ind w:firstLine="708"/>
        <w:jc w:val="both"/>
        <w:rPr>
          <w:rFonts w:cs="Times New Roman"/>
          <w:b/>
          <w:color w:val="000000"/>
          <w:sz w:val="24"/>
          <w:szCs w:val="24"/>
          <w:lang w:val="en-US"/>
        </w:rPr>
      </w:pPr>
    </w:p>
    <w:p w14:paraId="339646BD" w14:textId="50E6CAD2" w:rsidR="00FF306D" w:rsidRPr="00A21DDA" w:rsidRDefault="00345B66" w:rsidP="0020126A">
      <w:pPr>
        <w:tabs>
          <w:tab w:val="left" w:pos="-1560"/>
        </w:tabs>
        <w:jc w:val="both"/>
        <w:rPr>
          <w:rFonts w:cs="Times New Roman"/>
          <w:sz w:val="24"/>
          <w:szCs w:val="24"/>
          <w:lang w:val="en-US"/>
        </w:rPr>
      </w:pPr>
      <w:proofErr w:type="gramStart"/>
      <w:r w:rsidRPr="0020126A">
        <w:rPr>
          <w:rFonts w:cs="Times New Roman"/>
          <w:b/>
          <w:sz w:val="24"/>
          <w:szCs w:val="24"/>
          <w:lang w:val="en"/>
        </w:rPr>
        <w:t>1. The purpose of mastering the discipline</w:t>
      </w:r>
      <w:r w:rsidRPr="00A21DDA">
        <w:rPr>
          <w:rFonts w:cs="Times New Roman"/>
          <w:sz w:val="24"/>
          <w:szCs w:val="24"/>
          <w:lang w:val="en"/>
        </w:rPr>
        <w:t xml:space="preserve"> </w:t>
      </w:r>
      <w:r w:rsidR="0020126A" w:rsidRPr="0020126A">
        <w:rPr>
          <w:rFonts w:cs="Times New Roman"/>
          <w:sz w:val="24"/>
          <w:szCs w:val="24"/>
          <w:lang w:val="en-US"/>
        </w:rPr>
        <w:t>(</w:t>
      </w:r>
      <w:r w:rsidRPr="00A21DDA">
        <w:rPr>
          <w:rFonts w:cs="Times New Roman"/>
          <w:sz w:val="24"/>
          <w:szCs w:val="24"/>
          <w:lang w:val="en"/>
        </w:rPr>
        <w:t>participation in forming the relevant competencies</w:t>
      </w:r>
      <w:r w:rsidRPr="00A21DDA">
        <w:rPr>
          <w:rFonts w:cs="Times New Roman"/>
          <w:sz w:val="24"/>
          <w:szCs w:val="24"/>
          <w:lang w:val="en-US"/>
        </w:rPr>
        <w:t xml:space="preserve"> U</w:t>
      </w:r>
      <w:r w:rsidRPr="00A21DDA">
        <w:rPr>
          <w:rFonts w:cs="Times New Roman"/>
          <w:color w:val="000000"/>
          <w:sz w:val="24"/>
          <w:szCs w:val="24"/>
          <w:lang w:val="en"/>
        </w:rPr>
        <w:t>C-1, 6, 8, GPC-1, 2</w:t>
      </w:r>
      <w:r w:rsidR="0020126A" w:rsidRPr="0020126A">
        <w:rPr>
          <w:rFonts w:cs="Times New Roman"/>
          <w:color w:val="000000"/>
          <w:sz w:val="24"/>
          <w:szCs w:val="24"/>
          <w:lang w:val="en-US"/>
        </w:rPr>
        <w:t>)</w:t>
      </w:r>
      <w:r w:rsidRPr="00A21DDA">
        <w:rPr>
          <w:rFonts w:cs="Times New Roman"/>
          <w:sz w:val="24"/>
          <w:szCs w:val="24"/>
          <w:lang w:val="en"/>
        </w:rPr>
        <w:t>.</w:t>
      </w:r>
      <w:proofErr w:type="gramEnd"/>
    </w:p>
    <w:p w14:paraId="6AAE7DEF" w14:textId="5B762FB9" w:rsidR="00345B66" w:rsidRPr="00A21DDA" w:rsidRDefault="001F3AE7" w:rsidP="0020126A">
      <w:pPr>
        <w:tabs>
          <w:tab w:val="left" w:pos="-1560"/>
          <w:tab w:val="left" w:pos="709"/>
        </w:tabs>
        <w:jc w:val="both"/>
        <w:rPr>
          <w:rFonts w:cs="Times New Roman"/>
          <w:b/>
          <w:sz w:val="24"/>
          <w:szCs w:val="24"/>
          <w:lang w:val="en-US"/>
        </w:rPr>
      </w:pPr>
      <w:r>
        <w:rPr>
          <w:rFonts w:cs="Times New Roman"/>
          <w:b/>
          <w:sz w:val="24"/>
          <w:szCs w:val="24"/>
          <w:lang w:val="en"/>
        </w:rPr>
        <w:t xml:space="preserve">  </w:t>
      </w:r>
      <w:r w:rsidR="00345B66" w:rsidRPr="00A21DDA">
        <w:rPr>
          <w:rFonts w:cs="Times New Roman"/>
          <w:b/>
          <w:sz w:val="24"/>
          <w:szCs w:val="24"/>
          <w:lang w:val="en"/>
        </w:rPr>
        <w:t>2. Position of the academic discipline in the structure of the General Educational Program (GEP).</w:t>
      </w:r>
    </w:p>
    <w:p w14:paraId="100B1365" w14:textId="0DC0C01B" w:rsidR="00345B66" w:rsidRPr="00A21DDA" w:rsidRDefault="00345B66" w:rsidP="0020126A">
      <w:pPr>
        <w:tabs>
          <w:tab w:val="left" w:pos="-1560"/>
        </w:tabs>
        <w:jc w:val="both"/>
        <w:rPr>
          <w:rFonts w:cs="Times New Roman"/>
          <w:sz w:val="24"/>
          <w:szCs w:val="24"/>
          <w:lang w:val="en-US"/>
        </w:rPr>
      </w:pPr>
      <w:r w:rsidRPr="00A21DDA">
        <w:rPr>
          <w:rFonts w:cs="Times New Roman"/>
          <w:b/>
          <w:sz w:val="24"/>
          <w:szCs w:val="24"/>
          <w:lang w:val="en"/>
        </w:rPr>
        <w:t>2.1.</w:t>
      </w:r>
      <w:r w:rsidRPr="00A21DDA">
        <w:rPr>
          <w:rFonts w:cs="Times New Roman"/>
          <w:sz w:val="24"/>
          <w:szCs w:val="24"/>
          <w:lang w:val="en"/>
        </w:rPr>
        <w:t xml:space="preserve"> The discipline "</w:t>
      </w:r>
      <w:bookmarkStart w:id="1" w:name="_GoBack"/>
      <w:r w:rsidRPr="00A21DDA">
        <w:rPr>
          <w:rFonts w:cs="Times New Roman"/>
          <w:b/>
          <w:sz w:val="24"/>
          <w:szCs w:val="24"/>
          <w:lang w:val="en"/>
        </w:rPr>
        <w:t>Microbiology</w:t>
      </w:r>
      <w:bookmarkEnd w:id="1"/>
      <w:r w:rsidRPr="00A21DDA">
        <w:rPr>
          <w:rFonts w:cs="Times New Roman"/>
          <w:sz w:val="24"/>
          <w:szCs w:val="24"/>
          <w:lang w:val="en"/>
        </w:rPr>
        <w:t>"</w:t>
      </w:r>
      <w:r w:rsidRPr="00A21DDA">
        <w:rPr>
          <w:rFonts w:cs="Times New Roman"/>
          <w:sz w:val="24"/>
          <w:szCs w:val="24"/>
          <w:lang w:val="en-US"/>
        </w:rPr>
        <w:t xml:space="preserve"> </w:t>
      </w:r>
      <w:r w:rsidRPr="00A21DDA">
        <w:rPr>
          <w:rFonts w:cs="Times New Roman"/>
          <w:sz w:val="24"/>
          <w:szCs w:val="24"/>
          <w:lang w:val="en"/>
        </w:rPr>
        <w:t xml:space="preserve">refers </w:t>
      </w:r>
      <w:r w:rsidRPr="00A21DDA">
        <w:rPr>
          <w:rFonts w:cs="Times New Roman"/>
          <w:bCs/>
          <w:sz w:val="24"/>
          <w:szCs w:val="24"/>
          <w:lang w:val="en"/>
        </w:rPr>
        <w:t>to</w:t>
      </w:r>
      <w:r w:rsidRPr="00A21DDA">
        <w:rPr>
          <w:rFonts w:cs="Times New Roman"/>
          <w:sz w:val="24"/>
          <w:szCs w:val="24"/>
          <w:lang w:val="en"/>
        </w:rPr>
        <w:t xml:space="preserve"> the core part of Block 1 of GEP HE (</w:t>
      </w:r>
      <w:r w:rsidRPr="00A21DDA">
        <w:rPr>
          <w:rFonts w:cs="Times New Roman"/>
          <w:color w:val="000000"/>
          <w:sz w:val="24"/>
          <w:szCs w:val="24"/>
          <w:lang w:val="en-US"/>
        </w:rPr>
        <w:t>(</w:t>
      </w:r>
      <w:r w:rsidRPr="00A21DDA">
        <w:rPr>
          <w:rFonts w:cs="Times New Roman"/>
          <w:color w:val="000000"/>
          <w:sz w:val="24"/>
          <w:szCs w:val="24"/>
        </w:rPr>
        <w:t>В</w:t>
      </w:r>
      <w:r w:rsidRPr="00A21DDA">
        <w:rPr>
          <w:rFonts w:cs="Times New Roman"/>
          <w:color w:val="000000"/>
          <w:sz w:val="24"/>
          <w:szCs w:val="24"/>
          <w:lang w:val="en-US"/>
        </w:rPr>
        <w:t>1.</w:t>
      </w:r>
      <w:r w:rsidRPr="00A21DDA">
        <w:rPr>
          <w:rFonts w:cs="Times New Roman"/>
          <w:color w:val="000000"/>
          <w:sz w:val="24"/>
          <w:szCs w:val="24"/>
        </w:rPr>
        <w:t>О</w:t>
      </w:r>
      <w:r w:rsidRPr="00A21DDA">
        <w:rPr>
          <w:rFonts w:cs="Times New Roman"/>
          <w:color w:val="000000"/>
          <w:sz w:val="24"/>
          <w:szCs w:val="24"/>
          <w:lang w:val="en-US"/>
        </w:rPr>
        <w:t>.18)</w:t>
      </w:r>
      <w:r w:rsidRPr="00A21DDA">
        <w:rPr>
          <w:rFonts w:cs="Times New Roman"/>
          <w:sz w:val="24"/>
          <w:szCs w:val="24"/>
          <w:lang w:val="en"/>
        </w:rPr>
        <w:t>).</w:t>
      </w:r>
    </w:p>
    <w:p w14:paraId="09DD9E97" w14:textId="18776DBA" w:rsidR="00345B66" w:rsidRPr="00A21DDA" w:rsidRDefault="00345B66" w:rsidP="0020126A">
      <w:pPr>
        <w:shd w:val="clear" w:color="auto" w:fill="FFFFFF"/>
        <w:tabs>
          <w:tab w:val="left" w:pos="709"/>
        </w:tabs>
        <w:jc w:val="both"/>
        <w:rPr>
          <w:rFonts w:cs="Times New Roman"/>
          <w:sz w:val="24"/>
          <w:szCs w:val="24"/>
          <w:lang w:val="en-US"/>
        </w:rPr>
      </w:pPr>
      <w:r w:rsidRPr="00A21DDA">
        <w:rPr>
          <w:rFonts w:cs="Times New Roman"/>
          <w:sz w:val="24"/>
          <w:szCs w:val="24"/>
          <w:lang w:val="en"/>
        </w:rPr>
        <w:t>The discipline is taught in 2</w:t>
      </w:r>
      <w:r w:rsidRPr="00A21DDA">
        <w:rPr>
          <w:rFonts w:cs="Times New Roman"/>
          <w:sz w:val="24"/>
          <w:szCs w:val="24"/>
          <w:lang w:val="en-US"/>
        </w:rPr>
        <w:t xml:space="preserve"> and 3</w:t>
      </w:r>
      <w:r w:rsidRPr="00A21DDA">
        <w:rPr>
          <w:rFonts w:cs="Times New Roman"/>
          <w:sz w:val="24"/>
          <w:szCs w:val="24"/>
          <w:lang w:val="en"/>
        </w:rPr>
        <w:t xml:space="preserve"> semester/ I and II year of study.</w:t>
      </w:r>
    </w:p>
    <w:p w14:paraId="1619AB0C" w14:textId="77777777" w:rsidR="00345B66" w:rsidRPr="00A21DDA" w:rsidRDefault="00345B66" w:rsidP="00345B66">
      <w:pPr>
        <w:tabs>
          <w:tab w:val="left" w:pos="709"/>
        </w:tabs>
        <w:ind w:firstLine="709"/>
        <w:jc w:val="both"/>
        <w:rPr>
          <w:rFonts w:cs="Times New Roman"/>
          <w:sz w:val="24"/>
          <w:szCs w:val="24"/>
          <w:lang w:val="en-US"/>
        </w:rPr>
      </w:pPr>
    </w:p>
    <w:p w14:paraId="75766CDC" w14:textId="77777777" w:rsidR="00FB1B2D" w:rsidRPr="00A21DDA" w:rsidRDefault="00FB1B2D" w:rsidP="00AE4252">
      <w:pPr>
        <w:tabs>
          <w:tab w:val="left" w:pos="708"/>
          <w:tab w:val="right" w:pos="9639"/>
        </w:tabs>
        <w:ind w:firstLine="539"/>
        <w:jc w:val="both"/>
        <w:rPr>
          <w:rFonts w:cs="Times New Roman"/>
          <w:b/>
          <w:sz w:val="24"/>
          <w:szCs w:val="24"/>
          <w:lang w:val="en"/>
        </w:rPr>
      </w:pPr>
      <w:r w:rsidRPr="00A21DDA">
        <w:rPr>
          <w:rFonts w:cs="Times New Roman"/>
          <w:b/>
          <w:sz w:val="24"/>
          <w:szCs w:val="24"/>
          <w:lang w:val="en"/>
        </w:rPr>
        <w:t xml:space="preserve">3. Deliverables of mastering the academic discipline and </w:t>
      </w:r>
      <w:r w:rsidRPr="00A21DDA">
        <w:rPr>
          <w:rFonts w:cs="Times New Roman"/>
          <w:b/>
          <w:sz w:val="24"/>
          <w:szCs w:val="24"/>
          <w:lang w:val="en-US"/>
        </w:rPr>
        <w:t>metrics</w:t>
      </w:r>
      <w:r w:rsidRPr="00A21DDA">
        <w:rPr>
          <w:rFonts w:cs="Times New Roman"/>
          <w:b/>
          <w:sz w:val="24"/>
          <w:szCs w:val="24"/>
          <w:lang w:val="en"/>
        </w:rPr>
        <w:t xml:space="preserve"> of competence acqu</w:t>
      </w:r>
      <w:r w:rsidRPr="00A21DDA">
        <w:rPr>
          <w:rFonts w:cs="Times New Roman"/>
          <w:b/>
          <w:sz w:val="24"/>
          <w:szCs w:val="24"/>
          <w:lang w:val="en"/>
        </w:rPr>
        <w:t>i</w:t>
      </w:r>
      <w:r w:rsidRPr="00A21DDA">
        <w:rPr>
          <w:rFonts w:cs="Times New Roman"/>
          <w:b/>
          <w:sz w:val="24"/>
          <w:szCs w:val="24"/>
          <w:lang w:val="en"/>
        </w:rPr>
        <w:t>sition</w:t>
      </w:r>
    </w:p>
    <w:p w14:paraId="5B3B17A6" w14:textId="74C8F349" w:rsidR="00FB1B2D" w:rsidRPr="00A21DDA" w:rsidRDefault="00FB1B2D" w:rsidP="00FB1B2D">
      <w:pPr>
        <w:tabs>
          <w:tab w:val="left" w:pos="708"/>
          <w:tab w:val="right" w:pos="9639"/>
        </w:tabs>
        <w:ind w:firstLine="539"/>
        <w:jc w:val="both"/>
        <w:rPr>
          <w:rFonts w:cs="Times New Roman"/>
          <w:sz w:val="24"/>
          <w:szCs w:val="24"/>
          <w:lang w:val="en"/>
        </w:rPr>
      </w:pPr>
      <w:r w:rsidRPr="00A21DDA">
        <w:rPr>
          <w:rFonts w:cs="Times New Roman"/>
          <w:sz w:val="24"/>
          <w:szCs w:val="24"/>
          <w:lang w:val="en"/>
        </w:rPr>
        <w:t>Mastering the discipline aims at acquiring the following universal (UC) or/and general pr</w:t>
      </w:r>
      <w:r w:rsidRPr="00A21DDA">
        <w:rPr>
          <w:rFonts w:cs="Times New Roman"/>
          <w:sz w:val="24"/>
          <w:szCs w:val="24"/>
          <w:lang w:val="en"/>
        </w:rPr>
        <w:t>o</w:t>
      </w:r>
      <w:r w:rsidRPr="00A21DDA">
        <w:rPr>
          <w:rFonts w:cs="Times New Roman"/>
          <w:sz w:val="24"/>
          <w:szCs w:val="24"/>
          <w:lang w:val="en"/>
        </w:rPr>
        <w:t>fessional (GPC) or/and professional (PC) competencies</w:t>
      </w:r>
    </w:p>
    <w:tbl>
      <w:tblPr>
        <w:tblW w:w="500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
        <w:gridCol w:w="700"/>
        <w:gridCol w:w="1396"/>
        <w:gridCol w:w="2439"/>
        <w:gridCol w:w="1918"/>
        <w:gridCol w:w="1222"/>
        <w:gridCol w:w="1461"/>
      </w:tblGrid>
      <w:tr w:rsidR="00A34118" w:rsidRPr="00AD6EFE" w14:paraId="28309855" w14:textId="77777777" w:rsidTr="00D17EE8">
        <w:trPr>
          <w:trHeight w:val="340"/>
        </w:trPr>
        <w:tc>
          <w:tcPr>
            <w:tcW w:w="561" w:type="dxa"/>
            <w:vMerge w:val="restart"/>
            <w:vAlign w:val="center"/>
          </w:tcPr>
          <w:p w14:paraId="74D41AD0" w14:textId="77777777" w:rsidR="00A34118" w:rsidRPr="00A21DDA" w:rsidRDefault="00A34118" w:rsidP="00A21DDA">
            <w:pPr>
              <w:widowControl w:val="0"/>
              <w:tabs>
                <w:tab w:val="left" w:pos="708"/>
                <w:tab w:val="right" w:leader="underscore" w:pos="9639"/>
              </w:tabs>
              <w:ind w:left="-57" w:right="-57"/>
              <w:jc w:val="center"/>
              <w:rPr>
                <w:rFonts w:cs="Times New Roman"/>
                <w:bCs/>
                <w:sz w:val="24"/>
                <w:szCs w:val="24"/>
              </w:rPr>
            </w:pPr>
            <w:r w:rsidRPr="00A21DDA">
              <w:rPr>
                <w:rFonts w:cs="Times New Roman"/>
                <w:sz w:val="24"/>
                <w:szCs w:val="24"/>
                <w:lang w:val="en"/>
              </w:rPr>
              <w:t xml:space="preserve"> n/a</w:t>
            </w:r>
          </w:p>
        </w:tc>
        <w:tc>
          <w:tcPr>
            <w:tcW w:w="993" w:type="dxa"/>
            <w:vMerge w:val="restart"/>
            <w:vAlign w:val="center"/>
          </w:tcPr>
          <w:p w14:paraId="081582A5" w14:textId="77777777" w:rsidR="00A34118" w:rsidRPr="00A21DDA" w:rsidRDefault="00A34118" w:rsidP="00A21DDA">
            <w:pPr>
              <w:widowControl w:val="0"/>
              <w:tabs>
                <w:tab w:val="left" w:pos="708"/>
                <w:tab w:val="right" w:leader="underscore" w:pos="9639"/>
              </w:tabs>
              <w:jc w:val="center"/>
              <w:rPr>
                <w:rFonts w:cs="Times New Roman"/>
                <w:bCs/>
                <w:sz w:val="24"/>
                <w:szCs w:val="24"/>
              </w:rPr>
            </w:pPr>
            <w:r w:rsidRPr="00A21DDA">
              <w:rPr>
                <w:rFonts w:cs="Times New Roman"/>
                <w:sz w:val="24"/>
                <w:szCs w:val="24"/>
                <w:lang w:val="en"/>
              </w:rPr>
              <w:t>Comp</w:t>
            </w:r>
            <w:r w:rsidRPr="00A21DDA">
              <w:rPr>
                <w:rFonts w:cs="Times New Roman"/>
                <w:sz w:val="24"/>
                <w:szCs w:val="24"/>
                <w:lang w:val="en"/>
              </w:rPr>
              <w:t>e</w:t>
            </w:r>
            <w:r w:rsidRPr="00A21DDA">
              <w:rPr>
                <w:rFonts w:cs="Times New Roman"/>
                <w:sz w:val="24"/>
                <w:szCs w:val="24"/>
                <w:lang w:val="en"/>
              </w:rPr>
              <w:t>tence code</w:t>
            </w:r>
          </w:p>
        </w:tc>
        <w:tc>
          <w:tcPr>
            <w:tcW w:w="2126" w:type="dxa"/>
            <w:vMerge w:val="restart"/>
            <w:vAlign w:val="center"/>
          </w:tcPr>
          <w:p w14:paraId="3C41A8C4" w14:textId="72CE1EBA" w:rsidR="00A34118" w:rsidRPr="00A21DDA" w:rsidRDefault="00A34118" w:rsidP="00A21DDA">
            <w:pPr>
              <w:widowControl w:val="0"/>
              <w:tabs>
                <w:tab w:val="left" w:pos="708"/>
                <w:tab w:val="right" w:leader="underscore" w:pos="9639"/>
              </w:tabs>
              <w:jc w:val="center"/>
              <w:rPr>
                <w:rFonts w:cs="Times New Roman"/>
                <w:bCs/>
                <w:sz w:val="24"/>
                <w:szCs w:val="24"/>
                <w:lang w:val="en-US"/>
              </w:rPr>
            </w:pPr>
            <w:r w:rsidRPr="00A21DDA">
              <w:rPr>
                <w:rFonts w:cs="Times New Roman"/>
                <w:color w:val="000000"/>
                <w:sz w:val="24"/>
                <w:szCs w:val="24"/>
                <w:lang w:val="en"/>
              </w:rPr>
              <w:t>The content of the co</w:t>
            </w:r>
            <w:r w:rsidRPr="00A21DDA">
              <w:rPr>
                <w:rFonts w:cs="Times New Roman"/>
                <w:color w:val="000000"/>
                <w:sz w:val="24"/>
                <w:szCs w:val="24"/>
                <w:lang w:val="en"/>
              </w:rPr>
              <w:t>m</w:t>
            </w:r>
            <w:r w:rsidRPr="00A21DDA">
              <w:rPr>
                <w:rFonts w:cs="Times New Roman"/>
                <w:color w:val="000000"/>
                <w:sz w:val="24"/>
                <w:szCs w:val="24"/>
                <w:lang w:val="en"/>
              </w:rPr>
              <w:t>petence (or its part)</w:t>
            </w:r>
          </w:p>
        </w:tc>
        <w:tc>
          <w:tcPr>
            <w:tcW w:w="3827" w:type="dxa"/>
            <w:vMerge w:val="restart"/>
            <w:vAlign w:val="center"/>
          </w:tcPr>
          <w:p w14:paraId="3DF44337" w14:textId="29397DD1" w:rsidR="00A34118" w:rsidRPr="00A21DDA" w:rsidRDefault="00A34118" w:rsidP="00A21DDA">
            <w:pPr>
              <w:widowControl w:val="0"/>
              <w:tabs>
                <w:tab w:val="left" w:pos="708"/>
                <w:tab w:val="right" w:leader="underscore" w:pos="9639"/>
              </w:tabs>
              <w:jc w:val="center"/>
              <w:rPr>
                <w:rFonts w:cs="Times New Roman"/>
                <w:bCs/>
                <w:sz w:val="24"/>
                <w:szCs w:val="24"/>
                <w:lang w:val="en-US"/>
              </w:rPr>
            </w:pPr>
            <w:r w:rsidRPr="00A21DDA">
              <w:rPr>
                <w:rFonts w:cs="Times New Roman"/>
                <w:bCs/>
                <w:sz w:val="24"/>
                <w:szCs w:val="24"/>
                <w:lang w:val="en"/>
              </w:rPr>
              <w:t xml:space="preserve">Code and name of the competence </w:t>
            </w:r>
            <w:r w:rsidRPr="00A21DDA">
              <w:rPr>
                <w:rFonts w:cs="Times New Roman"/>
                <w:sz w:val="24"/>
                <w:szCs w:val="24"/>
                <w:lang w:val="en"/>
              </w:rPr>
              <w:t>acquis</w:t>
            </w:r>
            <w:r w:rsidRPr="00A21DDA">
              <w:rPr>
                <w:rFonts w:cs="Times New Roman"/>
                <w:sz w:val="24"/>
                <w:szCs w:val="24"/>
                <w:lang w:val="en"/>
              </w:rPr>
              <w:t>i</w:t>
            </w:r>
            <w:r w:rsidRPr="00A21DDA">
              <w:rPr>
                <w:rFonts w:cs="Times New Roman"/>
                <w:sz w:val="24"/>
                <w:szCs w:val="24"/>
                <w:lang w:val="en"/>
              </w:rPr>
              <w:t>tion</w:t>
            </w:r>
            <w:r w:rsidRPr="00A21DDA">
              <w:rPr>
                <w:rFonts w:cs="Times New Roman"/>
                <w:bCs/>
                <w:sz w:val="24"/>
                <w:szCs w:val="24"/>
                <w:lang w:val="en"/>
              </w:rPr>
              <w:t xml:space="preserve"> metric</w:t>
            </w:r>
          </w:p>
        </w:tc>
        <w:tc>
          <w:tcPr>
            <w:tcW w:w="7053" w:type="dxa"/>
            <w:gridSpan w:val="3"/>
            <w:vAlign w:val="center"/>
          </w:tcPr>
          <w:p w14:paraId="5EC370EA" w14:textId="5B089001" w:rsidR="00A34118" w:rsidRPr="00A21DDA" w:rsidRDefault="00A34118" w:rsidP="00A21DDA">
            <w:pPr>
              <w:widowControl w:val="0"/>
              <w:tabs>
                <w:tab w:val="left" w:pos="708"/>
                <w:tab w:val="right" w:leader="underscore" w:pos="9639"/>
              </w:tabs>
              <w:jc w:val="center"/>
              <w:rPr>
                <w:rFonts w:cs="Times New Roman"/>
                <w:bCs/>
                <w:sz w:val="24"/>
                <w:szCs w:val="24"/>
                <w:lang w:val="en-US"/>
              </w:rPr>
            </w:pPr>
            <w:r w:rsidRPr="00A21DDA">
              <w:rPr>
                <w:rFonts w:cs="Times New Roman"/>
                <w:sz w:val="24"/>
                <w:szCs w:val="24"/>
                <w:lang w:val="en"/>
              </w:rPr>
              <w:t>As a result of mastering the discipline, the students should:</w:t>
            </w:r>
          </w:p>
        </w:tc>
      </w:tr>
      <w:tr w:rsidR="00A21DDA" w:rsidRPr="00A21DDA" w14:paraId="714AD123" w14:textId="77777777" w:rsidTr="00D17EE8">
        <w:trPr>
          <w:trHeight w:val="340"/>
        </w:trPr>
        <w:tc>
          <w:tcPr>
            <w:tcW w:w="561" w:type="dxa"/>
            <w:vMerge/>
            <w:vAlign w:val="center"/>
          </w:tcPr>
          <w:p w14:paraId="5E792EB2" w14:textId="77777777" w:rsidR="00A21DDA" w:rsidRPr="00A21DDA" w:rsidRDefault="00A21DDA" w:rsidP="00A21DDA">
            <w:pPr>
              <w:widowControl w:val="0"/>
              <w:tabs>
                <w:tab w:val="left" w:pos="708"/>
                <w:tab w:val="right" w:leader="underscore" w:pos="9639"/>
              </w:tabs>
              <w:jc w:val="center"/>
              <w:rPr>
                <w:rFonts w:cs="Times New Roman"/>
                <w:bCs/>
                <w:sz w:val="24"/>
                <w:szCs w:val="24"/>
                <w:lang w:val="en-US"/>
              </w:rPr>
            </w:pPr>
          </w:p>
        </w:tc>
        <w:tc>
          <w:tcPr>
            <w:tcW w:w="993" w:type="dxa"/>
            <w:vMerge/>
            <w:vAlign w:val="center"/>
          </w:tcPr>
          <w:p w14:paraId="6A013B60" w14:textId="77777777" w:rsidR="00A21DDA" w:rsidRPr="00A21DDA" w:rsidRDefault="00A21DDA" w:rsidP="00A21DDA">
            <w:pPr>
              <w:widowControl w:val="0"/>
              <w:tabs>
                <w:tab w:val="left" w:pos="708"/>
                <w:tab w:val="right" w:leader="underscore" w:pos="9639"/>
              </w:tabs>
              <w:jc w:val="center"/>
              <w:rPr>
                <w:rFonts w:cs="Times New Roman"/>
                <w:bCs/>
                <w:sz w:val="24"/>
                <w:szCs w:val="24"/>
                <w:lang w:val="en-US"/>
              </w:rPr>
            </w:pPr>
          </w:p>
        </w:tc>
        <w:tc>
          <w:tcPr>
            <w:tcW w:w="2126" w:type="dxa"/>
            <w:vMerge/>
            <w:vAlign w:val="center"/>
          </w:tcPr>
          <w:p w14:paraId="4C4FD479" w14:textId="77777777" w:rsidR="00A21DDA" w:rsidRPr="00A21DDA" w:rsidRDefault="00A21DDA" w:rsidP="00A21DDA">
            <w:pPr>
              <w:widowControl w:val="0"/>
              <w:tabs>
                <w:tab w:val="left" w:pos="708"/>
                <w:tab w:val="right" w:leader="underscore" w:pos="9639"/>
              </w:tabs>
              <w:jc w:val="center"/>
              <w:rPr>
                <w:rFonts w:cs="Times New Roman"/>
                <w:bCs/>
                <w:sz w:val="24"/>
                <w:szCs w:val="24"/>
                <w:lang w:val="en-US"/>
              </w:rPr>
            </w:pPr>
          </w:p>
        </w:tc>
        <w:tc>
          <w:tcPr>
            <w:tcW w:w="3827" w:type="dxa"/>
            <w:vMerge/>
            <w:vAlign w:val="center"/>
          </w:tcPr>
          <w:p w14:paraId="2D9716CD" w14:textId="77777777" w:rsidR="00A21DDA" w:rsidRPr="00A21DDA" w:rsidRDefault="00A21DDA" w:rsidP="00A21DDA">
            <w:pPr>
              <w:widowControl w:val="0"/>
              <w:tabs>
                <w:tab w:val="left" w:pos="708"/>
                <w:tab w:val="right" w:leader="underscore" w:pos="9639"/>
              </w:tabs>
              <w:jc w:val="center"/>
              <w:rPr>
                <w:rFonts w:cs="Times New Roman"/>
                <w:bCs/>
                <w:sz w:val="24"/>
                <w:szCs w:val="24"/>
                <w:lang w:val="en-US"/>
              </w:rPr>
            </w:pPr>
          </w:p>
        </w:tc>
        <w:tc>
          <w:tcPr>
            <w:tcW w:w="2977" w:type="dxa"/>
            <w:vAlign w:val="center"/>
          </w:tcPr>
          <w:p w14:paraId="18527F15" w14:textId="7F301C46" w:rsidR="00A21DDA" w:rsidRPr="00A21DDA" w:rsidRDefault="00A21DDA" w:rsidP="00A21DDA">
            <w:pPr>
              <w:widowControl w:val="0"/>
              <w:jc w:val="center"/>
              <w:rPr>
                <w:rFonts w:cs="Times New Roman"/>
                <w:sz w:val="24"/>
                <w:szCs w:val="24"/>
              </w:rPr>
            </w:pPr>
            <w:r w:rsidRPr="00A21DDA">
              <w:rPr>
                <w:rFonts w:cs="Times New Roman"/>
                <w:sz w:val="24"/>
                <w:szCs w:val="24"/>
                <w:lang w:val="en"/>
              </w:rPr>
              <w:t>know</w:t>
            </w:r>
          </w:p>
        </w:tc>
        <w:tc>
          <w:tcPr>
            <w:tcW w:w="1843" w:type="dxa"/>
            <w:vAlign w:val="center"/>
          </w:tcPr>
          <w:p w14:paraId="2FE1FC7B" w14:textId="345D0138" w:rsidR="00A21DDA" w:rsidRPr="00A21DDA" w:rsidRDefault="00A21DDA" w:rsidP="00A21DDA">
            <w:pPr>
              <w:widowControl w:val="0"/>
              <w:jc w:val="center"/>
              <w:rPr>
                <w:rFonts w:cs="Times New Roman"/>
                <w:sz w:val="24"/>
                <w:szCs w:val="24"/>
              </w:rPr>
            </w:pPr>
            <w:r w:rsidRPr="00A21DDA">
              <w:rPr>
                <w:rFonts w:cs="Times New Roman"/>
                <w:sz w:val="24"/>
                <w:szCs w:val="24"/>
                <w:lang w:val="en"/>
              </w:rPr>
              <w:t>be able to</w:t>
            </w:r>
          </w:p>
        </w:tc>
        <w:tc>
          <w:tcPr>
            <w:tcW w:w="2233" w:type="dxa"/>
            <w:vAlign w:val="center"/>
          </w:tcPr>
          <w:p w14:paraId="6F04A213" w14:textId="77777777" w:rsidR="00A21DDA" w:rsidRPr="00A21DDA" w:rsidRDefault="00A21DDA" w:rsidP="00A21DDA">
            <w:pPr>
              <w:jc w:val="center"/>
              <w:rPr>
                <w:rFonts w:cs="Times New Roman"/>
                <w:sz w:val="24"/>
                <w:szCs w:val="24"/>
                <w:lang w:val="en"/>
              </w:rPr>
            </w:pPr>
          </w:p>
          <w:p w14:paraId="1FCA9FDA" w14:textId="77777777" w:rsidR="00A21DDA" w:rsidRPr="00A21DDA" w:rsidRDefault="00A21DDA" w:rsidP="00A21DDA">
            <w:pPr>
              <w:jc w:val="center"/>
              <w:rPr>
                <w:rFonts w:cs="Times New Roman"/>
                <w:sz w:val="24"/>
                <w:szCs w:val="24"/>
              </w:rPr>
            </w:pPr>
            <w:r w:rsidRPr="00A21DDA">
              <w:rPr>
                <w:rFonts w:cs="Times New Roman"/>
                <w:sz w:val="24"/>
                <w:szCs w:val="24"/>
                <w:lang w:val="en"/>
              </w:rPr>
              <w:t>possess</w:t>
            </w:r>
          </w:p>
          <w:p w14:paraId="0BE87E88" w14:textId="77777777" w:rsidR="00A21DDA" w:rsidRPr="00A21DDA" w:rsidRDefault="00A21DDA" w:rsidP="00A21DDA">
            <w:pPr>
              <w:widowControl w:val="0"/>
              <w:jc w:val="center"/>
              <w:rPr>
                <w:rFonts w:cs="Times New Roman"/>
                <w:sz w:val="24"/>
                <w:szCs w:val="24"/>
              </w:rPr>
            </w:pPr>
          </w:p>
        </w:tc>
      </w:tr>
      <w:tr w:rsidR="00A21DDA" w:rsidRPr="00AD6EFE" w14:paraId="7DB71ED6" w14:textId="77777777" w:rsidTr="00D17EE8">
        <w:trPr>
          <w:trHeight w:val="340"/>
        </w:trPr>
        <w:tc>
          <w:tcPr>
            <w:tcW w:w="561" w:type="dxa"/>
          </w:tcPr>
          <w:p w14:paraId="5E463296" w14:textId="77777777" w:rsidR="00A21DDA" w:rsidRPr="00A21DDA" w:rsidRDefault="00A21DDA" w:rsidP="00A21DDA">
            <w:pPr>
              <w:widowControl w:val="0"/>
              <w:numPr>
                <w:ilvl w:val="0"/>
                <w:numId w:val="3"/>
              </w:numPr>
              <w:tabs>
                <w:tab w:val="num" w:pos="284"/>
                <w:tab w:val="right" w:leader="underscore" w:pos="9639"/>
              </w:tabs>
              <w:ind w:left="0" w:firstLine="0"/>
              <w:jc w:val="center"/>
              <w:rPr>
                <w:rFonts w:cs="Times New Roman"/>
                <w:bCs/>
                <w:sz w:val="24"/>
                <w:szCs w:val="24"/>
              </w:rPr>
            </w:pPr>
          </w:p>
        </w:tc>
        <w:tc>
          <w:tcPr>
            <w:tcW w:w="993" w:type="dxa"/>
          </w:tcPr>
          <w:p w14:paraId="460F7C88" w14:textId="5062A9A1" w:rsidR="00A21DDA" w:rsidRPr="00A21DDA" w:rsidRDefault="00A21DDA" w:rsidP="00A21DDA">
            <w:pPr>
              <w:tabs>
                <w:tab w:val="left" w:pos="708"/>
                <w:tab w:val="right" w:leader="underscore" w:pos="9639"/>
              </w:tabs>
              <w:jc w:val="both"/>
              <w:rPr>
                <w:rFonts w:cs="Times New Roman"/>
                <w:sz w:val="24"/>
                <w:szCs w:val="24"/>
              </w:rPr>
            </w:pPr>
            <w:r w:rsidRPr="00A21DDA">
              <w:rPr>
                <w:rFonts w:cs="Times New Roman"/>
                <w:iCs/>
                <w:sz w:val="24"/>
                <w:szCs w:val="24"/>
                <w:lang w:val="en"/>
              </w:rPr>
              <w:t>U</w:t>
            </w:r>
            <w:r>
              <w:rPr>
                <w:rFonts w:cs="Times New Roman"/>
                <w:iCs/>
                <w:sz w:val="24"/>
                <w:szCs w:val="24"/>
              </w:rPr>
              <w:t>С</w:t>
            </w:r>
            <w:r w:rsidRPr="00A21DDA">
              <w:rPr>
                <w:rFonts w:cs="Times New Roman"/>
                <w:iCs/>
                <w:sz w:val="24"/>
                <w:szCs w:val="24"/>
                <w:lang w:val="en"/>
              </w:rPr>
              <w:t xml:space="preserve">-1 </w:t>
            </w:r>
          </w:p>
        </w:tc>
        <w:tc>
          <w:tcPr>
            <w:tcW w:w="2126" w:type="dxa"/>
          </w:tcPr>
          <w:p w14:paraId="5B2957A7" w14:textId="5BCAD8D1" w:rsidR="00A21DDA" w:rsidRPr="006B031B" w:rsidRDefault="00A21DDA" w:rsidP="001F3AE7">
            <w:pPr>
              <w:pStyle w:val="TableParagraph"/>
              <w:spacing w:line="237" w:lineRule="auto"/>
              <w:ind w:left="57" w:right="26"/>
              <w:jc w:val="both"/>
              <w:rPr>
                <w:iCs/>
                <w:sz w:val="24"/>
                <w:szCs w:val="24"/>
                <w:lang w:val="en-US"/>
              </w:rPr>
            </w:pPr>
            <w:r w:rsidRPr="00A21DDA">
              <w:rPr>
                <w:iCs/>
                <w:sz w:val="24"/>
                <w:szCs w:val="24"/>
                <w:lang w:val="en"/>
              </w:rPr>
              <w:t>UK-1.</w:t>
            </w:r>
            <w:r w:rsidR="006B031B">
              <w:rPr>
                <w:iCs/>
                <w:sz w:val="24"/>
                <w:szCs w:val="24"/>
                <w:lang w:val="en"/>
              </w:rPr>
              <w:t xml:space="preserve"> Able to</w:t>
            </w:r>
            <w:r w:rsidRPr="00A21DDA">
              <w:rPr>
                <w:iCs/>
                <w:sz w:val="24"/>
                <w:szCs w:val="24"/>
                <w:lang w:val="en"/>
              </w:rPr>
              <w:t xml:space="preserve"> </w:t>
            </w:r>
            <w:r w:rsidR="006B031B">
              <w:rPr>
                <w:sz w:val="24"/>
                <w:lang w:val="en"/>
              </w:rPr>
              <w:t>r</w:t>
            </w:r>
            <w:r w:rsidR="006B031B">
              <w:rPr>
                <w:sz w:val="24"/>
                <w:lang w:val="en"/>
              </w:rPr>
              <w:t>e</w:t>
            </w:r>
            <w:r w:rsidR="006B031B">
              <w:rPr>
                <w:sz w:val="24"/>
                <w:lang w:val="en"/>
              </w:rPr>
              <w:t>alize crit</w:t>
            </w:r>
            <w:r w:rsidR="006B031B">
              <w:rPr>
                <w:sz w:val="24"/>
                <w:lang w:val="en"/>
              </w:rPr>
              <w:t>i</w:t>
            </w:r>
            <w:r w:rsidR="006B031B">
              <w:rPr>
                <w:sz w:val="24"/>
                <w:lang w:val="en"/>
              </w:rPr>
              <w:t>cal anal</w:t>
            </w:r>
            <w:r w:rsidR="006B031B">
              <w:rPr>
                <w:sz w:val="24"/>
                <w:lang w:val="en"/>
              </w:rPr>
              <w:t>y</w:t>
            </w:r>
            <w:r w:rsidR="006B031B">
              <w:rPr>
                <w:sz w:val="24"/>
                <w:lang w:val="en"/>
              </w:rPr>
              <w:t>sis of pro</w:t>
            </w:r>
            <w:r w:rsidR="006B031B">
              <w:rPr>
                <w:sz w:val="24"/>
                <w:lang w:val="en"/>
              </w:rPr>
              <w:t>b</w:t>
            </w:r>
            <w:r w:rsidR="006B031B">
              <w:rPr>
                <w:sz w:val="24"/>
                <w:lang w:val="en"/>
              </w:rPr>
              <w:t>lem situ</w:t>
            </w:r>
            <w:r w:rsidR="006B031B">
              <w:rPr>
                <w:sz w:val="24"/>
                <w:lang w:val="en"/>
              </w:rPr>
              <w:t>a</w:t>
            </w:r>
            <w:r w:rsidR="006B031B">
              <w:rPr>
                <w:sz w:val="24"/>
                <w:lang w:val="en"/>
              </w:rPr>
              <w:t>tions based on</w:t>
            </w:r>
            <w:r w:rsidR="001F3AE7">
              <w:rPr>
                <w:sz w:val="24"/>
                <w:lang w:val="en"/>
              </w:rPr>
              <w:t xml:space="preserve"> </w:t>
            </w:r>
            <w:r w:rsidR="006B031B">
              <w:rPr>
                <w:sz w:val="24"/>
                <w:lang w:val="en"/>
              </w:rPr>
              <w:t>a sy</w:t>
            </w:r>
            <w:r w:rsidR="006B031B">
              <w:rPr>
                <w:sz w:val="24"/>
                <w:lang w:val="en"/>
              </w:rPr>
              <w:t>s</w:t>
            </w:r>
            <w:r w:rsidR="006B031B">
              <w:rPr>
                <w:sz w:val="24"/>
                <w:lang w:val="en"/>
              </w:rPr>
              <w:t>tematic approach, develop strategy actions</w:t>
            </w:r>
            <w:r w:rsidR="006B031B" w:rsidRPr="00A21DDA">
              <w:rPr>
                <w:iCs/>
                <w:sz w:val="24"/>
                <w:szCs w:val="24"/>
                <w:lang w:val="en"/>
              </w:rPr>
              <w:t xml:space="preserve"> </w:t>
            </w:r>
          </w:p>
        </w:tc>
        <w:tc>
          <w:tcPr>
            <w:tcW w:w="3827" w:type="dxa"/>
          </w:tcPr>
          <w:p w14:paraId="6DB9C9A4" w14:textId="77777777" w:rsidR="006B031B" w:rsidRDefault="006B031B" w:rsidP="006B031B">
            <w:pPr>
              <w:pStyle w:val="TableParagraph"/>
              <w:spacing w:line="254" w:lineRule="exact"/>
              <w:ind w:left="62"/>
              <w:jc w:val="both"/>
              <w:rPr>
                <w:lang w:val="en"/>
              </w:rPr>
            </w:pPr>
            <w:r>
              <w:rPr>
                <w:sz w:val="24"/>
                <w:lang w:val="en"/>
              </w:rPr>
              <w:t>UC-1.1. Analyzes the problem situation as a system</w:t>
            </w:r>
            <w:r>
              <w:rPr>
                <w:lang w:val="en"/>
              </w:rPr>
              <w:t xml:space="preserve"> </w:t>
            </w:r>
            <w:r>
              <w:rPr>
                <w:sz w:val="24"/>
                <w:lang w:val="en"/>
              </w:rPr>
              <w:t>identifying its components and co</w:t>
            </w:r>
            <w:r>
              <w:rPr>
                <w:sz w:val="24"/>
                <w:lang w:val="en"/>
              </w:rPr>
              <w:t>n</w:t>
            </w:r>
            <w:r>
              <w:rPr>
                <w:sz w:val="24"/>
                <w:lang w:val="en"/>
              </w:rPr>
              <w:t>nections between them</w:t>
            </w:r>
            <w:r>
              <w:rPr>
                <w:lang w:val="en"/>
              </w:rPr>
              <w:t xml:space="preserve"> </w:t>
            </w:r>
          </w:p>
          <w:p w14:paraId="52C483F4" w14:textId="77777777" w:rsidR="006B031B" w:rsidRDefault="006B031B" w:rsidP="006B031B">
            <w:pPr>
              <w:pStyle w:val="TableParagraph"/>
              <w:spacing w:line="254" w:lineRule="exact"/>
              <w:ind w:left="62"/>
              <w:jc w:val="both"/>
              <w:rPr>
                <w:lang w:val="en"/>
              </w:rPr>
            </w:pPr>
            <w:r>
              <w:rPr>
                <w:sz w:val="24"/>
                <w:lang w:val="en"/>
              </w:rPr>
              <w:t>UC-1.2. Identifies gaps in the info</w:t>
            </w:r>
            <w:r>
              <w:rPr>
                <w:sz w:val="24"/>
                <w:lang w:val="en"/>
              </w:rPr>
              <w:t>r</w:t>
            </w:r>
            <w:r>
              <w:rPr>
                <w:sz w:val="24"/>
                <w:lang w:val="en"/>
              </w:rPr>
              <w:t>mation needed to solve a problem situ</w:t>
            </w:r>
            <w:r>
              <w:rPr>
                <w:sz w:val="24"/>
                <w:lang w:val="en"/>
              </w:rPr>
              <w:t>a</w:t>
            </w:r>
            <w:r>
              <w:rPr>
                <w:sz w:val="24"/>
                <w:lang w:val="en"/>
              </w:rPr>
              <w:t>tion, and designs pr</w:t>
            </w:r>
            <w:r>
              <w:rPr>
                <w:sz w:val="24"/>
                <w:lang w:val="en"/>
              </w:rPr>
              <w:t>o</w:t>
            </w:r>
            <w:r>
              <w:rPr>
                <w:sz w:val="24"/>
                <w:lang w:val="en"/>
              </w:rPr>
              <w:t>cesses for their elim</w:t>
            </w:r>
            <w:r>
              <w:rPr>
                <w:sz w:val="24"/>
                <w:lang w:val="en"/>
              </w:rPr>
              <w:t>i</w:t>
            </w:r>
            <w:r>
              <w:rPr>
                <w:sz w:val="24"/>
                <w:lang w:val="en"/>
              </w:rPr>
              <w:t>nation</w:t>
            </w:r>
            <w:r>
              <w:rPr>
                <w:lang w:val="en"/>
              </w:rPr>
              <w:t xml:space="preserve"> </w:t>
            </w:r>
            <w:r>
              <w:rPr>
                <w:sz w:val="24"/>
                <w:lang w:val="en"/>
              </w:rPr>
              <w:t>UC-1.3. Crit</w:t>
            </w:r>
            <w:r>
              <w:rPr>
                <w:sz w:val="24"/>
                <w:lang w:val="en"/>
              </w:rPr>
              <w:t>i</w:t>
            </w:r>
            <w:r>
              <w:rPr>
                <w:sz w:val="24"/>
                <w:lang w:val="en"/>
              </w:rPr>
              <w:t>cally assesses reliabi</w:t>
            </w:r>
            <w:r>
              <w:rPr>
                <w:sz w:val="24"/>
                <w:lang w:val="en"/>
              </w:rPr>
              <w:t>l</w:t>
            </w:r>
            <w:r>
              <w:rPr>
                <w:sz w:val="24"/>
                <w:lang w:val="en"/>
              </w:rPr>
              <w:t>ity of information sources,</w:t>
            </w:r>
            <w:r>
              <w:rPr>
                <w:lang w:val="en"/>
              </w:rPr>
              <w:t xml:space="preserve"> </w:t>
            </w:r>
            <w:r>
              <w:rPr>
                <w:sz w:val="24"/>
                <w:lang w:val="en"/>
              </w:rPr>
              <w:t>works with conflicting info</w:t>
            </w:r>
            <w:r>
              <w:rPr>
                <w:sz w:val="24"/>
                <w:lang w:val="en"/>
              </w:rPr>
              <w:t>r</w:t>
            </w:r>
            <w:r>
              <w:rPr>
                <w:sz w:val="24"/>
                <w:lang w:val="en"/>
              </w:rPr>
              <w:t>mation from different sources UC-1.4. D</w:t>
            </w:r>
            <w:r>
              <w:rPr>
                <w:sz w:val="24"/>
                <w:lang w:val="en"/>
              </w:rPr>
              <w:t>e</w:t>
            </w:r>
            <w:r>
              <w:rPr>
                <w:sz w:val="24"/>
                <w:lang w:val="en"/>
              </w:rPr>
              <w:t>velops and meanin</w:t>
            </w:r>
            <w:r>
              <w:rPr>
                <w:sz w:val="24"/>
                <w:lang w:val="en"/>
              </w:rPr>
              <w:t>g</w:t>
            </w:r>
            <w:r>
              <w:rPr>
                <w:sz w:val="24"/>
                <w:lang w:val="en"/>
              </w:rPr>
              <w:t>fully argues the stra</w:t>
            </w:r>
            <w:r>
              <w:rPr>
                <w:sz w:val="24"/>
                <w:lang w:val="en"/>
              </w:rPr>
              <w:t>t</w:t>
            </w:r>
            <w:r>
              <w:rPr>
                <w:sz w:val="24"/>
                <w:lang w:val="en"/>
              </w:rPr>
              <w:t>egy of solving the problem situations based on the system and interdisciplinary approaches</w:t>
            </w:r>
            <w:r>
              <w:rPr>
                <w:lang w:val="en"/>
              </w:rPr>
              <w:t xml:space="preserve"> </w:t>
            </w:r>
          </w:p>
          <w:p w14:paraId="43AA0FF1" w14:textId="22741EF7" w:rsidR="00A21DDA" w:rsidRPr="00A21DDA" w:rsidRDefault="006B031B" w:rsidP="006B031B">
            <w:pPr>
              <w:pStyle w:val="TableParagraph"/>
              <w:spacing w:line="254" w:lineRule="exact"/>
              <w:ind w:left="62"/>
              <w:jc w:val="both"/>
              <w:rPr>
                <w:iCs/>
                <w:lang w:val="en-US"/>
              </w:rPr>
            </w:pPr>
            <w:r>
              <w:rPr>
                <w:sz w:val="24"/>
                <w:lang w:val="en"/>
              </w:rPr>
              <w:t>UC-1.5. Uses logical and methodological tools for critical eva</w:t>
            </w:r>
            <w:r>
              <w:rPr>
                <w:sz w:val="24"/>
                <w:lang w:val="en"/>
              </w:rPr>
              <w:t>l</w:t>
            </w:r>
            <w:r>
              <w:rPr>
                <w:sz w:val="24"/>
                <w:lang w:val="en"/>
              </w:rPr>
              <w:t xml:space="preserve">uation of modern </w:t>
            </w:r>
            <w:r>
              <w:rPr>
                <w:sz w:val="24"/>
                <w:lang w:val="en"/>
              </w:rPr>
              <w:lastRenderedPageBreak/>
              <w:t>concepts of phil</w:t>
            </w:r>
            <w:r>
              <w:rPr>
                <w:sz w:val="24"/>
                <w:lang w:val="en"/>
              </w:rPr>
              <w:t>o</w:t>
            </w:r>
            <w:r>
              <w:rPr>
                <w:sz w:val="24"/>
                <w:lang w:val="en"/>
              </w:rPr>
              <w:t>sophical and social nature in its subject areas</w:t>
            </w:r>
          </w:p>
        </w:tc>
        <w:tc>
          <w:tcPr>
            <w:tcW w:w="2977" w:type="dxa"/>
          </w:tcPr>
          <w:p w14:paraId="6E326AD6" w14:textId="77777777" w:rsidR="00A21DDA" w:rsidRPr="00A21DDA" w:rsidRDefault="00A21DDA" w:rsidP="00A21DDA">
            <w:pPr>
              <w:ind w:left="34" w:firstLine="141"/>
              <w:rPr>
                <w:rFonts w:cs="Times New Roman"/>
                <w:sz w:val="24"/>
                <w:szCs w:val="24"/>
                <w:lang w:val="en-US"/>
              </w:rPr>
            </w:pPr>
            <w:r w:rsidRPr="00A21DDA">
              <w:rPr>
                <w:rFonts w:cs="Times New Roman"/>
                <w:spacing w:val="-4"/>
                <w:sz w:val="24"/>
                <w:szCs w:val="24"/>
                <w:lang w:val="en"/>
              </w:rPr>
              <w:lastRenderedPageBreak/>
              <w:t>Safety regul</w:t>
            </w:r>
            <w:r w:rsidRPr="00A21DDA">
              <w:rPr>
                <w:rFonts w:cs="Times New Roman"/>
                <w:spacing w:val="-4"/>
                <w:sz w:val="24"/>
                <w:szCs w:val="24"/>
                <w:lang w:val="en"/>
              </w:rPr>
              <w:t>a</w:t>
            </w:r>
            <w:r w:rsidRPr="00A21DDA">
              <w:rPr>
                <w:rFonts w:cs="Times New Roman"/>
                <w:spacing w:val="-4"/>
                <w:sz w:val="24"/>
                <w:szCs w:val="24"/>
                <w:lang w:val="en"/>
              </w:rPr>
              <w:t>tions and work in biological labor</w:t>
            </w:r>
            <w:r w:rsidRPr="00A21DDA">
              <w:rPr>
                <w:rFonts w:cs="Times New Roman"/>
                <w:spacing w:val="-4"/>
                <w:sz w:val="24"/>
                <w:szCs w:val="24"/>
                <w:lang w:val="en"/>
              </w:rPr>
              <w:t>a</w:t>
            </w:r>
            <w:r w:rsidRPr="00A21DDA">
              <w:rPr>
                <w:rFonts w:cs="Times New Roman"/>
                <w:spacing w:val="-4"/>
                <w:sz w:val="24"/>
                <w:szCs w:val="24"/>
                <w:lang w:val="en"/>
              </w:rPr>
              <w:t>tories, with re</w:t>
            </w:r>
            <w:r w:rsidRPr="00A21DDA">
              <w:rPr>
                <w:rFonts w:cs="Times New Roman"/>
                <w:spacing w:val="-4"/>
                <w:sz w:val="24"/>
                <w:szCs w:val="24"/>
                <w:lang w:val="en"/>
              </w:rPr>
              <w:t>a</w:t>
            </w:r>
            <w:r w:rsidRPr="00A21DDA">
              <w:rPr>
                <w:rFonts w:cs="Times New Roman"/>
                <w:spacing w:val="-4"/>
                <w:sz w:val="24"/>
                <w:szCs w:val="24"/>
                <w:lang w:val="en"/>
              </w:rPr>
              <w:t xml:space="preserve">gents, devices, animals; </w:t>
            </w:r>
          </w:p>
          <w:p w14:paraId="1F398F3A" w14:textId="77777777" w:rsidR="00A21DDA" w:rsidRPr="00A21DDA" w:rsidRDefault="00A21DDA" w:rsidP="00A21DDA">
            <w:pPr>
              <w:ind w:left="34" w:firstLine="141"/>
              <w:rPr>
                <w:rFonts w:cs="Times New Roman"/>
                <w:sz w:val="24"/>
                <w:szCs w:val="24"/>
                <w:lang w:val="en-US"/>
              </w:rPr>
            </w:pPr>
            <w:r w:rsidRPr="00A21DDA">
              <w:rPr>
                <w:rFonts w:cs="Times New Roman"/>
                <w:sz w:val="24"/>
                <w:szCs w:val="24"/>
                <w:lang w:val="en"/>
              </w:rPr>
              <w:t>Principles of sterilization, di</w:t>
            </w:r>
            <w:r w:rsidRPr="00A21DDA">
              <w:rPr>
                <w:rFonts w:cs="Times New Roman"/>
                <w:sz w:val="24"/>
                <w:szCs w:val="24"/>
                <w:lang w:val="en"/>
              </w:rPr>
              <w:t>s</w:t>
            </w:r>
            <w:r w:rsidRPr="00A21DDA">
              <w:rPr>
                <w:rFonts w:cs="Times New Roman"/>
                <w:sz w:val="24"/>
                <w:szCs w:val="24"/>
                <w:lang w:val="en"/>
              </w:rPr>
              <w:t>infection and a</w:t>
            </w:r>
            <w:r w:rsidRPr="00A21DDA">
              <w:rPr>
                <w:rFonts w:cs="Times New Roman"/>
                <w:sz w:val="24"/>
                <w:szCs w:val="24"/>
                <w:lang w:val="en"/>
              </w:rPr>
              <w:t>n</w:t>
            </w:r>
            <w:r w:rsidRPr="00A21DDA">
              <w:rPr>
                <w:rFonts w:cs="Times New Roman"/>
                <w:sz w:val="24"/>
                <w:szCs w:val="24"/>
                <w:lang w:val="en"/>
              </w:rPr>
              <w:t xml:space="preserve">tiseptic treatment of tools and equipment </w:t>
            </w:r>
          </w:p>
          <w:p w14:paraId="7E3864BB" w14:textId="77777777" w:rsidR="00A21DDA" w:rsidRPr="00A21DDA" w:rsidRDefault="00A21DDA" w:rsidP="00A21DDA">
            <w:pPr>
              <w:pStyle w:val="21"/>
              <w:spacing w:after="0" w:line="240" w:lineRule="auto"/>
              <w:ind w:left="-6"/>
              <w:jc w:val="both"/>
              <w:rPr>
                <w:rFonts w:ascii="Times New Roman" w:hAnsi="Times New Roman"/>
                <w:spacing w:val="-4"/>
                <w:sz w:val="24"/>
                <w:szCs w:val="24"/>
                <w:lang w:val="en-US"/>
              </w:rPr>
            </w:pPr>
            <w:r w:rsidRPr="00A21DDA">
              <w:rPr>
                <w:rFonts w:ascii="Times New Roman" w:hAnsi="Times New Roman"/>
                <w:sz w:val="24"/>
                <w:szCs w:val="24"/>
                <w:lang w:val="en"/>
              </w:rPr>
              <w:t>Types of infe</w:t>
            </w:r>
            <w:r w:rsidRPr="00A21DDA">
              <w:rPr>
                <w:rFonts w:ascii="Times New Roman" w:hAnsi="Times New Roman"/>
                <w:sz w:val="24"/>
                <w:szCs w:val="24"/>
                <w:lang w:val="en"/>
              </w:rPr>
              <w:t>c</w:t>
            </w:r>
            <w:r w:rsidRPr="00A21DDA">
              <w:rPr>
                <w:rFonts w:ascii="Times New Roman" w:hAnsi="Times New Roman"/>
                <w:sz w:val="24"/>
                <w:szCs w:val="24"/>
                <w:lang w:val="en"/>
              </w:rPr>
              <w:t>tion; the role of microbes in the development of the infectious process;</w:t>
            </w:r>
          </w:p>
          <w:p w14:paraId="669072B3" w14:textId="69393A9D" w:rsidR="00A21DDA" w:rsidRPr="00A21DDA" w:rsidRDefault="00A21DDA" w:rsidP="00A21DDA">
            <w:pPr>
              <w:pStyle w:val="21"/>
              <w:spacing w:after="0" w:line="240" w:lineRule="auto"/>
              <w:ind w:left="-6"/>
              <w:jc w:val="both"/>
              <w:rPr>
                <w:rFonts w:ascii="Times New Roman" w:hAnsi="Times New Roman"/>
                <w:sz w:val="24"/>
                <w:szCs w:val="24"/>
                <w:lang w:val="en-US"/>
              </w:rPr>
            </w:pPr>
            <w:r w:rsidRPr="00A21DDA">
              <w:rPr>
                <w:rFonts w:ascii="Times New Roman" w:hAnsi="Times New Roman"/>
                <w:sz w:val="24"/>
                <w:szCs w:val="24"/>
                <w:lang w:val="en"/>
              </w:rPr>
              <w:t>mechanisms and pathways of pathogen tran</w:t>
            </w:r>
            <w:r w:rsidRPr="00A21DDA">
              <w:rPr>
                <w:rFonts w:ascii="Times New Roman" w:hAnsi="Times New Roman"/>
                <w:sz w:val="24"/>
                <w:szCs w:val="24"/>
                <w:lang w:val="en"/>
              </w:rPr>
              <w:t>s</w:t>
            </w:r>
            <w:r w:rsidRPr="00A21DDA">
              <w:rPr>
                <w:rFonts w:ascii="Times New Roman" w:hAnsi="Times New Roman"/>
                <w:sz w:val="24"/>
                <w:szCs w:val="24"/>
                <w:lang w:val="en"/>
              </w:rPr>
              <w:t>mission</w:t>
            </w:r>
          </w:p>
        </w:tc>
        <w:tc>
          <w:tcPr>
            <w:tcW w:w="1843" w:type="dxa"/>
          </w:tcPr>
          <w:p w14:paraId="4E8D34C3" w14:textId="77777777" w:rsidR="00A21DDA" w:rsidRPr="00A21DDA" w:rsidRDefault="00A21DDA" w:rsidP="00A21DDA">
            <w:pPr>
              <w:autoSpaceDE w:val="0"/>
              <w:autoSpaceDN w:val="0"/>
              <w:adjustRightInd w:val="0"/>
              <w:ind w:left="34" w:firstLine="141"/>
              <w:rPr>
                <w:rFonts w:cs="Times New Roman"/>
                <w:iCs/>
                <w:sz w:val="24"/>
                <w:szCs w:val="24"/>
                <w:lang w:val="en-US"/>
              </w:rPr>
            </w:pPr>
            <w:r w:rsidRPr="00A21DDA">
              <w:rPr>
                <w:rFonts w:cs="Times New Roman"/>
                <w:spacing w:val="-4"/>
                <w:sz w:val="24"/>
                <w:szCs w:val="24"/>
                <w:lang w:val="en"/>
              </w:rPr>
              <w:t>Apply safety and work re</w:t>
            </w:r>
            <w:r w:rsidRPr="00A21DDA">
              <w:rPr>
                <w:rFonts w:cs="Times New Roman"/>
                <w:spacing w:val="-4"/>
                <w:sz w:val="24"/>
                <w:szCs w:val="24"/>
                <w:lang w:val="en"/>
              </w:rPr>
              <w:t>g</w:t>
            </w:r>
            <w:r w:rsidRPr="00A21DDA">
              <w:rPr>
                <w:rFonts w:cs="Times New Roman"/>
                <w:spacing w:val="-4"/>
                <w:sz w:val="24"/>
                <w:szCs w:val="24"/>
                <w:lang w:val="en"/>
              </w:rPr>
              <w:t>ulations in biological laborat</w:t>
            </w:r>
            <w:r w:rsidRPr="00A21DDA">
              <w:rPr>
                <w:rFonts w:cs="Times New Roman"/>
                <w:spacing w:val="-4"/>
                <w:sz w:val="24"/>
                <w:szCs w:val="24"/>
                <w:lang w:val="en"/>
              </w:rPr>
              <w:t>o</w:t>
            </w:r>
            <w:r w:rsidRPr="00A21DDA">
              <w:rPr>
                <w:rFonts w:cs="Times New Roman"/>
                <w:spacing w:val="-4"/>
                <w:sz w:val="24"/>
                <w:szCs w:val="24"/>
                <w:lang w:val="en"/>
              </w:rPr>
              <w:t>ries, with reagents, devices, animals and pri</w:t>
            </w:r>
            <w:r w:rsidRPr="00A21DDA">
              <w:rPr>
                <w:rFonts w:cs="Times New Roman"/>
                <w:spacing w:val="-4"/>
                <w:sz w:val="24"/>
                <w:szCs w:val="24"/>
                <w:lang w:val="en"/>
              </w:rPr>
              <w:t>n</w:t>
            </w:r>
            <w:r w:rsidRPr="00A21DDA">
              <w:rPr>
                <w:rFonts w:cs="Times New Roman"/>
                <w:spacing w:val="-4"/>
                <w:sz w:val="24"/>
                <w:szCs w:val="24"/>
                <w:lang w:val="en"/>
              </w:rPr>
              <w:t>ciples of steriliz</w:t>
            </w:r>
            <w:r w:rsidRPr="00A21DDA">
              <w:rPr>
                <w:rFonts w:cs="Times New Roman"/>
                <w:spacing w:val="-4"/>
                <w:sz w:val="24"/>
                <w:szCs w:val="24"/>
                <w:lang w:val="en"/>
              </w:rPr>
              <w:t>a</w:t>
            </w:r>
            <w:r w:rsidRPr="00A21DDA">
              <w:rPr>
                <w:rFonts w:cs="Times New Roman"/>
                <w:spacing w:val="-4"/>
                <w:sz w:val="24"/>
                <w:szCs w:val="24"/>
                <w:lang w:val="en"/>
              </w:rPr>
              <w:t>tion, di</w:t>
            </w:r>
            <w:r w:rsidRPr="00A21DDA">
              <w:rPr>
                <w:rFonts w:cs="Times New Roman"/>
                <w:spacing w:val="-4"/>
                <w:sz w:val="24"/>
                <w:szCs w:val="24"/>
                <w:lang w:val="en"/>
              </w:rPr>
              <w:t>s</w:t>
            </w:r>
            <w:r w:rsidRPr="00A21DDA">
              <w:rPr>
                <w:rFonts w:cs="Times New Roman"/>
                <w:spacing w:val="-4"/>
                <w:sz w:val="24"/>
                <w:szCs w:val="24"/>
                <w:lang w:val="en"/>
              </w:rPr>
              <w:t>infection and ant</w:t>
            </w:r>
            <w:r w:rsidRPr="00A21DDA">
              <w:rPr>
                <w:rFonts w:cs="Times New Roman"/>
                <w:spacing w:val="-4"/>
                <w:sz w:val="24"/>
                <w:szCs w:val="24"/>
                <w:lang w:val="en"/>
              </w:rPr>
              <w:t>i</w:t>
            </w:r>
            <w:r w:rsidRPr="00A21DDA">
              <w:rPr>
                <w:rFonts w:cs="Times New Roman"/>
                <w:spacing w:val="-4"/>
                <w:sz w:val="24"/>
                <w:szCs w:val="24"/>
                <w:lang w:val="en"/>
              </w:rPr>
              <w:t>septic treatment of instr</w:t>
            </w:r>
            <w:r w:rsidRPr="00A21DDA">
              <w:rPr>
                <w:rFonts w:cs="Times New Roman"/>
                <w:spacing w:val="-4"/>
                <w:sz w:val="24"/>
                <w:szCs w:val="24"/>
                <w:lang w:val="en"/>
              </w:rPr>
              <w:t>u</w:t>
            </w:r>
            <w:r w:rsidRPr="00A21DDA">
              <w:rPr>
                <w:rFonts w:cs="Times New Roman"/>
                <w:spacing w:val="-4"/>
                <w:sz w:val="24"/>
                <w:szCs w:val="24"/>
                <w:lang w:val="en"/>
              </w:rPr>
              <w:t>ments and equi</w:t>
            </w:r>
            <w:r w:rsidRPr="00A21DDA">
              <w:rPr>
                <w:rFonts w:cs="Times New Roman"/>
                <w:spacing w:val="-4"/>
                <w:sz w:val="24"/>
                <w:szCs w:val="24"/>
                <w:lang w:val="en"/>
              </w:rPr>
              <w:t>p</w:t>
            </w:r>
            <w:r w:rsidRPr="00A21DDA">
              <w:rPr>
                <w:rFonts w:cs="Times New Roman"/>
                <w:spacing w:val="-4"/>
                <w:sz w:val="24"/>
                <w:szCs w:val="24"/>
                <w:lang w:val="en"/>
              </w:rPr>
              <w:t>ment for the anal</w:t>
            </w:r>
            <w:r w:rsidRPr="00A21DDA">
              <w:rPr>
                <w:rFonts w:cs="Times New Roman"/>
                <w:spacing w:val="-4"/>
                <w:sz w:val="24"/>
                <w:szCs w:val="24"/>
                <w:lang w:val="en"/>
              </w:rPr>
              <w:t>y</w:t>
            </w:r>
            <w:r w:rsidRPr="00A21DDA">
              <w:rPr>
                <w:rFonts w:cs="Times New Roman"/>
                <w:spacing w:val="-4"/>
                <w:sz w:val="24"/>
                <w:szCs w:val="24"/>
                <w:lang w:val="en"/>
              </w:rPr>
              <w:t xml:space="preserve">sis of a problem situation </w:t>
            </w:r>
          </w:p>
          <w:p w14:paraId="1A2E00B9" w14:textId="77777777" w:rsidR="00A21DDA" w:rsidRPr="00A21DDA" w:rsidRDefault="00A21DDA" w:rsidP="00A21DDA">
            <w:pPr>
              <w:ind w:left="34" w:firstLine="181"/>
              <w:rPr>
                <w:rFonts w:cs="Times New Roman"/>
                <w:iCs/>
                <w:sz w:val="24"/>
                <w:szCs w:val="24"/>
                <w:lang w:val="en-US"/>
              </w:rPr>
            </w:pPr>
          </w:p>
        </w:tc>
        <w:tc>
          <w:tcPr>
            <w:tcW w:w="2233" w:type="dxa"/>
          </w:tcPr>
          <w:p w14:paraId="71DE718D" w14:textId="77777777" w:rsidR="00A21DDA" w:rsidRPr="00A21DDA" w:rsidRDefault="00A21DDA" w:rsidP="00A21DDA">
            <w:pPr>
              <w:ind w:left="34" w:firstLine="141"/>
              <w:rPr>
                <w:rFonts w:cs="Times New Roman"/>
                <w:iCs/>
                <w:sz w:val="24"/>
                <w:szCs w:val="24"/>
                <w:lang w:val="en-US"/>
              </w:rPr>
            </w:pPr>
            <w:r w:rsidRPr="00A21DDA">
              <w:rPr>
                <w:rFonts w:cs="Times New Roman"/>
                <w:spacing w:val="-4"/>
                <w:sz w:val="24"/>
                <w:szCs w:val="24"/>
                <w:lang w:val="en"/>
              </w:rPr>
              <w:t>Rules of safety and work in bi</w:t>
            </w:r>
            <w:r w:rsidRPr="00A21DDA">
              <w:rPr>
                <w:rFonts w:cs="Times New Roman"/>
                <w:spacing w:val="-4"/>
                <w:sz w:val="24"/>
                <w:szCs w:val="24"/>
                <w:lang w:val="en"/>
              </w:rPr>
              <w:t>o</w:t>
            </w:r>
            <w:r w:rsidRPr="00A21DDA">
              <w:rPr>
                <w:rFonts w:cs="Times New Roman"/>
                <w:spacing w:val="-4"/>
                <w:sz w:val="24"/>
                <w:szCs w:val="24"/>
                <w:lang w:val="en"/>
              </w:rPr>
              <w:t>logical l</w:t>
            </w:r>
            <w:r w:rsidRPr="00A21DDA">
              <w:rPr>
                <w:rFonts w:cs="Times New Roman"/>
                <w:spacing w:val="-4"/>
                <w:sz w:val="24"/>
                <w:szCs w:val="24"/>
                <w:lang w:val="en"/>
              </w:rPr>
              <w:t>a</w:t>
            </w:r>
            <w:r w:rsidRPr="00A21DDA">
              <w:rPr>
                <w:rFonts w:cs="Times New Roman"/>
                <w:spacing w:val="-4"/>
                <w:sz w:val="24"/>
                <w:szCs w:val="24"/>
                <w:lang w:val="en"/>
              </w:rPr>
              <w:t>boratories and princ</w:t>
            </w:r>
            <w:r w:rsidRPr="00A21DDA">
              <w:rPr>
                <w:rFonts w:cs="Times New Roman"/>
                <w:spacing w:val="-4"/>
                <w:sz w:val="24"/>
                <w:szCs w:val="24"/>
                <w:lang w:val="en"/>
              </w:rPr>
              <w:t>i</w:t>
            </w:r>
            <w:r w:rsidRPr="00A21DDA">
              <w:rPr>
                <w:rFonts w:cs="Times New Roman"/>
                <w:spacing w:val="-4"/>
                <w:sz w:val="24"/>
                <w:szCs w:val="24"/>
                <w:lang w:val="en"/>
              </w:rPr>
              <w:t>ples of ster</w:t>
            </w:r>
            <w:r w:rsidRPr="00A21DDA">
              <w:rPr>
                <w:rFonts w:cs="Times New Roman"/>
                <w:spacing w:val="-4"/>
                <w:sz w:val="24"/>
                <w:szCs w:val="24"/>
                <w:lang w:val="en"/>
              </w:rPr>
              <w:t>i</w:t>
            </w:r>
            <w:r w:rsidRPr="00A21DDA">
              <w:rPr>
                <w:rFonts w:cs="Times New Roman"/>
                <w:spacing w:val="-4"/>
                <w:sz w:val="24"/>
                <w:szCs w:val="24"/>
                <w:lang w:val="en"/>
              </w:rPr>
              <w:t>lization, di</w:t>
            </w:r>
            <w:r w:rsidRPr="00A21DDA">
              <w:rPr>
                <w:rFonts w:cs="Times New Roman"/>
                <w:spacing w:val="-4"/>
                <w:sz w:val="24"/>
                <w:szCs w:val="24"/>
                <w:lang w:val="en"/>
              </w:rPr>
              <w:t>s</w:t>
            </w:r>
            <w:r w:rsidRPr="00A21DDA">
              <w:rPr>
                <w:rFonts w:cs="Times New Roman"/>
                <w:spacing w:val="-4"/>
                <w:sz w:val="24"/>
                <w:szCs w:val="24"/>
                <w:lang w:val="en"/>
              </w:rPr>
              <w:t>infection and antiseptic treatment of instruments and equi</w:t>
            </w:r>
            <w:r w:rsidRPr="00A21DDA">
              <w:rPr>
                <w:rFonts w:cs="Times New Roman"/>
                <w:spacing w:val="-4"/>
                <w:sz w:val="24"/>
                <w:szCs w:val="24"/>
                <w:lang w:val="en"/>
              </w:rPr>
              <w:t>p</w:t>
            </w:r>
            <w:r w:rsidRPr="00A21DDA">
              <w:rPr>
                <w:rFonts w:cs="Times New Roman"/>
                <w:spacing w:val="-4"/>
                <w:sz w:val="24"/>
                <w:szCs w:val="24"/>
                <w:lang w:val="en"/>
              </w:rPr>
              <w:t>ment for the development of measures to prevent infection</w:t>
            </w:r>
          </w:p>
        </w:tc>
      </w:tr>
      <w:tr w:rsidR="00A21DDA" w:rsidRPr="00AD6EFE" w14:paraId="2E00C062" w14:textId="77777777" w:rsidTr="00D17EE8">
        <w:trPr>
          <w:trHeight w:val="340"/>
        </w:trPr>
        <w:tc>
          <w:tcPr>
            <w:tcW w:w="561" w:type="dxa"/>
          </w:tcPr>
          <w:p w14:paraId="7526F83E" w14:textId="77777777" w:rsidR="00A21DDA" w:rsidRPr="00A21DDA" w:rsidRDefault="00A21DDA" w:rsidP="00A21DDA">
            <w:pPr>
              <w:widowControl w:val="0"/>
              <w:numPr>
                <w:ilvl w:val="0"/>
                <w:numId w:val="3"/>
              </w:numPr>
              <w:tabs>
                <w:tab w:val="num" w:pos="284"/>
                <w:tab w:val="right" w:leader="underscore" w:pos="9639"/>
              </w:tabs>
              <w:ind w:left="0" w:firstLine="0"/>
              <w:jc w:val="center"/>
              <w:rPr>
                <w:rFonts w:cs="Times New Roman"/>
                <w:bCs/>
                <w:sz w:val="24"/>
                <w:szCs w:val="24"/>
                <w:lang w:val="en-US"/>
              </w:rPr>
            </w:pPr>
          </w:p>
        </w:tc>
        <w:tc>
          <w:tcPr>
            <w:tcW w:w="993" w:type="dxa"/>
          </w:tcPr>
          <w:p w14:paraId="730E5024" w14:textId="02BFCA16" w:rsidR="00A21DDA" w:rsidRPr="00A21DDA" w:rsidRDefault="00A21DDA" w:rsidP="00A21DDA">
            <w:pPr>
              <w:tabs>
                <w:tab w:val="left" w:pos="708"/>
                <w:tab w:val="right" w:leader="underscore" w:pos="9639"/>
              </w:tabs>
              <w:jc w:val="both"/>
              <w:rPr>
                <w:rFonts w:cs="Times New Roman"/>
                <w:iCs/>
                <w:sz w:val="24"/>
                <w:szCs w:val="24"/>
              </w:rPr>
            </w:pPr>
            <w:r w:rsidRPr="00A21DDA">
              <w:rPr>
                <w:rFonts w:cs="Times New Roman"/>
                <w:iCs/>
                <w:sz w:val="24"/>
                <w:szCs w:val="24"/>
                <w:lang w:val="en"/>
              </w:rPr>
              <w:t>U</w:t>
            </w:r>
            <w:r>
              <w:rPr>
                <w:rFonts w:cs="Times New Roman"/>
                <w:iCs/>
                <w:sz w:val="24"/>
                <w:szCs w:val="24"/>
              </w:rPr>
              <w:t>С</w:t>
            </w:r>
            <w:r w:rsidRPr="00A21DDA">
              <w:rPr>
                <w:rFonts w:cs="Times New Roman"/>
                <w:iCs/>
                <w:sz w:val="24"/>
                <w:szCs w:val="24"/>
                <w:lang w:val="en"/>
              </w:rPr>
              <w:t>-6</w:t>
            </w:r>
          </w:p>
        </w:tc>
        <w:tc>
          <w:tcPr>
            <w:tcW w:w="2126" w:type="dxa"/>
            <w:vAlign w:val="center"/>
          </w:tcPr>
          <w:p w14:paraId="07256B65" w14:textId="674DD6E7" w:rsidR="00A21DDA" w:rsidRPr="00A21DDA" w:rsidRDefault="006B031B" w:rsidP="00A21DDA">
            <w:pPr>
              <w:suppressAutoHyphens/>
              <w:jc w:val="both"/>
              <w:rPr>
                <w:rFonts w:cs="Times New Roman"/>
                <w:b/>
                <w:iCs/>
                <w:sz w:val="24"/>
                <w:szCs w:val="24"/>
                <w:lang w:val="en-US"/>
              </w:rPr>
            </w:pPr>
            <w:r>
              <w:rPr>
                <w:sz w:val="24"/>
                <w:lang w:val="en"/>
              </w:rPr>
              <w:t>Able to determine and implement the priorities of own activities and ways to improve it on the basis of self-assessment and lifelong education</w:t>
            </w:r>
          </w:p>
        </w:tc>
        <w:tc>
          <w:tcPr>
            <w:tcW w:w="3827" w:type="dxa"/>
          </w:tcPr>
          <w:p w14:paraId="020D9C1D" w14:textId="77777777" w:rsidR="006B031B" w:rsidRPr="004C1414" w:rsidRDefault="006B031B" w:rsidP="006B031B">
            <w:pPr>
              <w:pStyle w:val="TableParagraph"/>
              <w:ind w:left="62" w:right="325"/>
              <w:jc w:val="both"/>
              <w:rPr>
                <w:sz w:val="24"/>
                <w:lang w:val="en-US"/>
              </w:rPr>
            </w:pPr>
            <w:r>
              <w:rPr>
                <w:sz w:val="24"/>
                <w:lang w:val="en"/>
              </w:rPr>
              <w:t>UC-6.1. Evaluates its resources and their limits (pe</w:t>
            </w:r>
            <w:r>
              <w:rPr>
                <w:sz w:val="24"/>
                <w:lang w:val="en"/>
              </w:rPr>
              <w:t>r</w:t>
            </w:r>
            <w:r>
              <w:rPr>
                <w:sz w:val="24"/>
                <w:lang w:val="en"/>
              </w:rPr>
              <w:t>sonal, situational, temporary), opt</w:t>
            </w:r>
            <w:r>
              <w:rPr>
                <w:sz w:val="24"/>
                <w:lang w:val="en"/>
              </w:rPr>
              <w:t>i</w:t>
            </w:r>
            <w:r>
              <w:rPr>
                <w:sz w:val="24"/>
                <w:lang w:val="en"/>
              </w:rPr>
              <w:t>mally uses them for successful</w:t>
            </w:r>
          </w:p>
          <w:p w14:paraId="290550E5" w14:textId="77777777" w:rsidR="006B031B" w:rsidRDefault="006B031B" w:rsidP="006B031B">
            <w:pPr>
              <w:pStyle w:val="TableParagraph"/>
              <w:ind w:left="62" w:right="84"/>
              <w:jc w:val="both"/>
              <w:rPr>
                <w:sz w:val="24"/>
                <w:lang w:val="en"/>
              </w:rPr>
            </w:pPr>
            <w:proofErr w:type="gramStart"/>
            <w:r>
              <w:rPr>
                <w:sz w:val="24"/>
                <w:lang w:val="en"/>
              </w:rPr>
              <w:t>execution</w:t>
            </w:r>
            <w:proofErr w:type="gramEnd"/>
            <w:r>
              <w:rPr>
                <w:sz w:val="24"/>
                <w:lang w:val="en"/>
              </w:rPr>
              <w:t xml:space="preserve"> of the a</w:t>
            </w:r>
            <w:r>
              <w:rPr>
                <w:sz w:val="24"/>
                <w:lang w:val="en"/>
              </w:rPr>
              <w:t>s</w:t>
            </w:r>
            <w:r>
              <w:rPr>
                <w:sz w:val="24"/>
                <w:lang w:val="en"/>
              </w:rPr>
              <w:t>signed task</w:t>
            </w:r>
            <w:r w:rsidRPr="00A21DDA">
              <w:rPr>
                <w:sz w:val="24"/>
                <w:szCs w:val="24"/>
                <w:lang w:val="en"/>
              </w:rPr>
              <w:t xml:space="preserve"> </w:t>
            </w:r>
            <w:r>
              <w:rPr>
                <w:sz w:val="24"/>
                <w:lang w:val="en"/>
              </w:rPr>
              <w:t>UC-6.2. Determines the prio</w:t>
            </w:r>
            <w:r>
              <w:rPr>
                <w:sz w:val="24"/>
                <w:lang w:val="en"/>
              </w:rPr>
              <w:t>r</w:t>
            </w:r>
            <w:r>
              <w:rPr>
                <w:sz w:val="24"/>
                <w:lang w:val="en"/>
              </w:rPr>
              <w:t>ities of professional growth and ways to improve their own activities based on self-assessment a</w:t>
            </w:r>
            <w:r>
              <w:rPr>
                <w:sz w:val="24"/>
                <w:lang w:val="en"/>
              </w:rPr>
              <w:t>c</w:t>
            </w:r>
            <w:r>
              <w:rPr>
                <w:sz w:val="24"/>
                <w:lang w:val="en"/>
              </w:rPr>
              <w:t>cording to the selec</w:t>
            </w:r>
            <w:r>
              <w:rPr>
                <w:sz w:val="24"/>
                <w:lang w:val="en"/>
              </w:rPr>
              <w:t>t</w:t>
            </w:r>
            <w:r>
              <w:rPr>
                <w:sz w:val="24"/>
                <w:lang w:val="en"/>
              </w:rPr>
              <w:t>ed criteria</w:t>
            </w:r>
          </w:p>
          <w:p w14:paraId="40886CC0" w14:textId="1A82DA81" w:rsidR="006B031B" w:rsidRPr="004C1414" w:rsidRDefault="006B031B" w:rsidP="006B031B">
            <w:pPr>
              <w:pStyle w:val="TableParagraph"/>
              <w:ind w:left="62" w:right="84"/>
              <w:jc w:val="both"/>
              <w:rPr>
                <w:sz w:val="24"/>
                <w:lang w:val="en-US"/>
              </w:rPr>
            </w:pPr>
            <w:r>
              <w:rPr>
                <w:sz w:val="24"/>
                <w:lang w:val="en"/>
              </w:rPr>
              <w:t>UC-6.3. Builds a flexible professional trajectory using the tools of continuing education, taking i</w:t>
            </w:r>
            <w:r>
              <w:rPr>
                <w:sz w:val="24"/>
                <w:lang w:val="en"/>
              </w:rPr>
              <w:t>n</w:t>
            </w:r>
            <w:r>
              <w:rPr>
                <w:sz w:val="24"/>
                <w:lang w:val="en"/>
              </w:rPr>
              <w:t>to account the acc</w:t>
            </w:r>
            <w:r>
              <w:rPr>
                <w:sz w:val="24"/>
                <w:lang w:val="en"/>
              </w:rPr>
              <w:t>u</w:t>
            </w:r>
            <w:r>
              <w:rPr>
                <w:sz w:val="24"/>
                <w:lang w:val="en"/>
              </w:rPr>
              <w:t>mulated experience of professional acti</w:t>
            </w:r>
            <w:r>
              <w:rPr>
                <w:sz w:val="24"/>
                <w:lang w:val="en"/>
              </w:rPr>
              <w:t>v</w:t>
            </w:r>
            <w:r>
              <w:rPr>
                <w:sz w:val="24"/>
                <w:lang w:val="en"/>
              </w:rPr>
              <w:t>ity and dynamically changing</w:t>
            </w:r>
          </w:p>
          <w:p w14:paraId="4195ADF9" w14:textId="4CC0D0E0" w:rsidR="00A21DDA" w:rsidRPr="00A21DDA" w:rsidRDefault="006B031B" w:rsidP="006B031B">
            <w:pPr>
              <w:suppressAutoHyphens/>
              <w:jc w:val="both"/>
              <w:rPr>
                <w:rFonts w:cs="Times New Roman"/>
                <w:sz w:val="24"/>
                <w:szCs w:val="24"/>
                <w:lang w:val="en-US"/>
              </w:rPr>
            </w:pPr>
            <w:r>
              <w:rPr>
                <w:sz w:val="24"/>
                <w:lang w:val="en"/>
              </w:rPr>
              <w:t>labor market requirements</w:t>
            </w:r>
          </w:p>
        </w:tc>
        <w:tc>
          <w:tcPr>
            <w:tcW w:w="2977" w:type="dxa"/>
          </w:tcPr>
          <w:p w14:paraId="264010B6" w14:textId="77777777" w:rsidR="00A21DDA" w:rsidRPr="00A21DDA" w:rsidRDefault="00A21DDA" w:rsidP="00A21DDA">
            <w:pPr>
              <w:autoSpaceDE w:val="0"/>
              <w:autoSpaceDN w:val="0"/>
              <w:adjustRightInd w:val="0"/>
              <w:ind w:left="-6" w:firstLine="181"/>
              <w:rPr>
                <w:rFonts w:cs="Times New Roman"/>
                <w:sz w:val="24"/>
                <w:szCs w:val="24"/>
                <w:lang w:val="en-US"/>
              </w:rPr>
            </w:pPr>
            <w:r w:rsidRPr="00A21DDA">
              <w:rPr>
                <w:rFonts w:cs="Times New Roman"/>
                <w:sz w:val="24"/>
                <w:szCs w:val="24"/>
                <w:lang w:val="en"/>
              </w:rPr>
              <w:t>The influence of microorga</w:t>
            </w:r>
            <w:r w:rsidRPr="00A21DDA">
              <w:rPr>
                <w:rFonts w:cs="Times New Roman"/>
                <w:sz w:val="24"/>
                <w:szCs w:val="24"/>
                <w:lang w:val="en"/>
              </w:rPr>
              <w:t>n</w:t>
            </w:r>
            <w:r w:rsidRPr="00A21DDA">
              <w:rPr>
                <w:rFonts w:cs="Times New Roman"/>
                <w:sz w:val="24"/>
                <w:szCs w:val="24"/>
                <w:lang w:val="en"/>
              </w:rPr>
              <w:t>isms on human health, mech</w:t>
            </w:r>
            <w:r w:rsidRPr="00A21DDA">
              <w:rPr>
                <w:rFonts w:cs="Times New Roman"/>
                <w:sz w:val="24"/>
                <w:szCs w:val="24"/>
                <w:lang w:val="en"/>
              </w:rPr>
              <w:t>a</w:t>
            </w:r>
            <w:r w:rsidRPr="00A21DDA">
              <w:rPr>
                <w:rFonts w:cs="Times New Roman"/>
                <w:sz w:val="24"/>
                <w:szCs w:val="24"/>
                <w:lang w:val="en"/>
              </w:rPr>
              <w:t>nisms and ways of transmission of pathogens, pathogenesis, the main clinical manifestations of diseases. The main immun</w:t>
            </w:r>
            <w:r w:rsidRPr="00A21DDA">
              <w:rPr>
                <w:rFonts w:cs="Times New Roman"/>
                <w:sz w:val="24"/>
                <w:szCs w:val="24"/>
                <w:lang w:val="en"/>
              </w:rPr>
              <w:t>o</w:t>
            </w:r>
            <w:r w:rsidRPr="00A21DDA">
              <w:rPr>
                <w:rFonts w:cs="Times New Roman"/>
                <w:sz w:val="24"/>
                <w:szCs w:val="24"/>
                <w:lang w:val="en"/>
              </w:rPr>
              <w:t>logical methods for assessing the impact of the e</w:t>
            </w:r>
            <w:r w:rsidRPr="00A21DDA">
              <w:rPr>
                <w:rFonts w:cs="Times New Roman"/>
                <w:sz w:val="24"/>
                <w:szCs w:val="24"/>
                <w:lang w:val="en"/>
              </w:rPr>
              <w:t>n</w:t>
            </w:r>
            <w:r w:rsidRPr="00A21DDA">
              <w:rPr>
                <w:rFonts w:cs="Times New Roman"/>
                <w:sz w:val="24"/>
                <w:szCs w:val="24"/>
                <w:lang w:val="en"/>
              </w:rPr>
              <w:t>vironment on human health</w:t>
            </w:r>
          </w:p>
        </w:tc>
        <w:tc>
          <w:tcPr>
            <w:tcW w:w="1843" w:type="dxa"/>
          </w:tcPr>
          <w:p w14:paraId="02CDD523" w14:textId="77777777" w:rsidR="00A21DDA" w:rsidRPr="00A21DDA" w:rsidRDefault="00A21DDA" w:rsidP="00A21DDA">
            <w:pPr>
              <w:autoSpaceDE w:val="0"/>
              <w:autoSpaceDN w:val="0"/>
              <w:adjustRightInd w:val="0"/>
              <w:ind w:left="34" w:firstLine="141"/>
              <w:rPr>
                <w:rFonts w:cs="Times New Roman"/>
                <w:spacing w:val="-4"/>
                <w:sz w:val="24"/>
                <w:szCs w:val="24"/>
                <w:lang w:val="en-US"/>
              </w:rPr>
            </w:pPr>
            <w:r w:rsidRPr="00A21DDA">
              <w:rPr>
                <w:rFonts w:cs="Times New Roman"/>
                <w:sz w:val="24"/>
                <w:szCs w:val="24"/>
                <w:lang w:val="en"/>
              </w:rPr>
              <w:t>Apply basic immun</w:t>
            </w:r>
            <w:r w:rsidRPr="00A21DDA">
              <w:rPr>
                <w:rFonts w:cs="Times New Roman"/>
                <w:sz w:val="24"/>
                <w:szCs w:val="24"/>
                <w:lang w:val="en"/>
              </w:rPr>
              <w:t>o</w:t>
            </w:r>
            <w:r w:rsidRPr="00A21DDA">
              <w:rPr>
                <w:rFonts w:cs="Times New Roman"/>
                <w:sz w:val="24"/>
                <w:szCs w:val="24"/>
                <w:lang w:val="en"/>
              </w:rPr>
              <w:t>logical methods for a</w:t>
            </w:r>
            <w:r w:rsidRPr="00A21DDA">
              <w:rPr>
                <w:rFonts w:cs="Times New Roman"/>
                <w:sz w:val="24"/>
                <w:szCs w:val="24"/>
                <w:lang w:val="en"/>
              </w:rPr>
              <w:t>s</w:t>
            </w:r>
            <w:r w:rsidRPr="00A21DDA">
              <w:rPr>
                <w:rFonts w:cs="Times New Roman"/>
                <w:sz w:val="24"/>
                <w:szCs w:val="24"/>
                <w:lang w:val="en"/>
              </w:rPr>
              <w:t>sessing the i</w:t>
            </w:r>
            <w:r w:rsidRPr="00A21DDA">
              <w:rPr>
                <w:rFonts w:cs="Times New Roman"/>
                <w:sz w:val="24"/>
                <w:szCs w:val="24"/>
                <w:lang w:val="en"/>
              </w:rPr>
              <w:t>m</w:t>
            </w:r>
            <w:r w:rsidRPr="00A21DDA">
              <w:rPr>
                <w:rFonts w:cs="Times New Roman"/>
                <w:sz w:val="24"/>
                <w:szCs w:val="24"/>
                <w:lang w:val="en"/>
              </w:rPr>
              <w:t>pact of the env</w:t>
            </w:r>
            <w:r w:rsidRPr="00A21DDA">
              <w:rPr>
                <w:rFonts w:cs="Times New Roman"/>
                <w:sz w:val="24"/>
                <w:szCs w:val="24"/>
                <w:lang w:val="en"/>
              </w:rPr>
              <w:t>i</w:t>
            </w:r>
            <w:r w:rsidRPr="00A21DDA">
              <w:rPr>
                <w:rFonts w:cs="Times New Roman"/>
                <w:sz w:val="24"/>
                <w:szCs w:val="24"/>
                <w:lang w:val="en"/>
              </w:rPr>
              <w:t>ronment on human health to analyze the pro</w:t>
            </w:r>
            <w:r w:rsidRPr="00A21DDA">
              <w:rPr>
                <w:rFonts w:cs="Times New Roman"/>
                <w:sz w:val="24"/>
                <w:szCs w:val="24"/>
                <w:lang w:val="en"/>
              </w:rPr>
              <w:t>b</w:t>
            </w:r>
            <w:r w:rsidRPr="00A21DDA">
              <w:rPr>
                <w:rFonts w:cs="Times New Roman"/>
                <w:sz w:val="24"/>
                <w:szCs w:val="24"/>
                <w:lang w:val="en"/>
              </w:rPr>
              <w:t>lem situ</w:t>
            </w:r>
            <w:r w:rsidRPr="00A21DDA">
              <w:rPr>
                <w:rFonts w:cs="Times New Roman"/>
                <w:sz w:val="24"/>
                <w:szCs w:val="24"/>
                <w:lang w:val="en"/>
              </w:rPr>
              <w:t>a</w:t>
            </w:r>
            <w:r w:rsidRPr="00A21DDA">
              <w:rPr>
                <w:rFonts w:cs="Times New Roman"/>
                <w:sz w:val="24"/>
                <w:szCs w:val="24"/>
                <w:lang w:val="en"/>
              </w:rPr>
              <w:t>tion</w:t>
            </w:r>
          </w:p>
        </w:tc>
        <w:tc>
          <w:tcPr>
            <w:tcW w:w="2233" w:type="dxa"/>
          </w:tcPr>
          <w:p w14:paraId="2D7649FA" w14:textId="77777777" w:rsidR="00A21DDA" w:rsidRPr="00A21DDA" w:rsidRDefault="00A21DDA" w:rsidP="00A21DDA">
            <w:pPr>
              <w:ind w:left="34" w:firstLine="141"/>
              <w:rPr>
                <w:rFonts w:cs="Times New Roman"/>
                <w:spacing w:val="-4"/>
                <w:sz w:val="24"/>
                <w:szCs w:val="24"/>
                <w:lang w:val="en-US"/>
              </w:rPr>
            </w:pPr>
            <w:r w:rsidRPr="00A21DDA">
              <w:rPr>
                <w:rFonts w:cs="Times New Roman"/>
                <w:spacing w:val="-4"/>
                <w:sz w:val="24"/>
                <w:szCs w:val="24"/>
                <w:lang w:val="en"/>
              </w:rPr>
              <w:t>Skills of self-preparation for classes, search for additional information on behalf of the teacher, use self-control methods.</w:t>
            </w:r>
          </w:p>
        </w:tc>
      </w:tr>
      <w:tr w:rsidR="00A21DDA" w:rsidRPr="00AD6EFE" w14:paraId="3352B495" w14:textId="77777777" w:rsidTr="00D17EE8">
        <w:trPr>
          <w:trHeight w:val="340"/>
        </w:trPr>
        <w:tc>
          <w:tcPr>
            <w:tcW w:w="561" w:type="dxa"/>
          </w:tcPr>
          <w:p w14:paraId="6DE141CC" w14:textId="77777777" w:rsidR="00A21DDA" w:rsidRPr="00A21DDA" w:rsidRDefault="00A21DDA" w:rsidP="00A21DDA">
            <w:pPr>
              <w:widowControl w:val="0"/>
              <w:numPr>
                <w:ilvl w:val="0"/>
                <w:numId w:val="3"/>
              </w:numPr>
              <w:tabs>
                <w:tab w:val="num" w:pos="284"/>
                <w:tab w:val="right" w:leader="underscore" w:pos="9639"/>
              </w:tabs>
              <w:ind w:left="0" w:firstLine="0"/>
              <w:jc w:val="center"/>
              <w:rPr>
                <w:rFonts w:cs="Times New Roman"/>
                <w:bCs/>
                <w:sz w:val="24"/>
                <w:szCs w:val="24"/>
                <w:lang w:val="en-US"/>
              </w:rPr>
            </w:pPr>
          </w:p>
        </w:tc>
        <w:tc>
          <w:tcPr>
            <w:tcW w:w="993" w:type="dxa"/>
          </w:tcPr>
          <w:p w14:paraId="75A612E9" w14:textId="77777777" w:rsidR="00A21DDA" w:rsidRPr="00A21DDA" w:rsidRDefault="00A21DDA" w:rsidP="00A21DDA">
            <w:pPr>
              <w:widowControl w:val="0"/>
              <w:tabs>
                <w:tab w:val="left" w:pos="708"/>
                <w:tab w:val="right" w:leader="underscore" w:pos="9639"/>
              </w:tabs>
              <w:rPr>
                <w:rFonts w:cs="Times New Roman"/>
                <w:bCs/>
                <w:sz w:val="24"/>
                <w:szCs w:val="24"/>
              </w:rPr>
            </w:pPr>
            <w:r w:rsidRPr="00A21DDA">
              <w:rPr>
                <w:rFonts w:cs="Times New Roman"/>
                <w:iCs/>
                <w:sz w:val="24"/>
                <w:szCs w:val="24"/>
                <w:lang w:val="en"/>
              </w:rPr>
              <w:t>UK-8</w:t>
            </w:r>
          </w:p>
        </w:tc>
        <w:tc>
          <w:tcPr>
            <w:tcW w:w="2126" w:type="dxa"/>
          </w:tcPr>
          <w:p w14:paraId="47545893" w14:textId="6D9FE12B" w:rsidR="006B031B" w:rsidRPr="004C1414" w:rsidRDefault="006B031B" w:rsidP="006B031B">
            <w:pPr>
              <w:pStyle w:val="TableParagraph"/>
              <w:ind w:left="57" w:right="69"/>
              <w:jc w:val="both"/>
              <w:rPr>
                <w:sz w:val="24"/>
                <w:lang w:val="en-US"/>
              </w:rPr>
            </w:pPr>
            <w:r>
              <w:rPr>
                <w:sz w:val="24"/>
                <w:lang w:val="en"/>
              </w:rPr>
              <w:t>UC-8. Able to create and support in everyday life and in profe</w:t>
            </w:r>
            <w:r>
              <w:rPr>
                <w:sz w:val="24"/>
                <w:lang w:val="en"/>
              </w:rPr>
              <w:t>s</w:t>
            </w:r>
            <w:r>
              <w:rPr>
                <w:sz w:val="24"/>
                <w:lang w:val="en"/>
              </w:rPr>
              <w:t>sional a</w:t>
            </w:r>
            <w:r>
              <w:rPr>
                <w:sz w:val="24"/>
                <w:lang w:val="en"/>
              </w:rPr>
              <w:t>c</w:t>
            </w:r>
            <w:r>
              <w:rPr>
                <w:sz w:val="24"/>
                <w:lang w:val="en"/>
              </w:rPr>
              <w:t>tivity, safe living conditions for the preserv</w:t>
            </w:r>
            <w:r>
              <w:rPr>
                <w:sz w:val="24"/>
                <w:lang w:val="en"/>
              </w:rPr>
              <w:t>a</w:t>
            </w:r>
            <w:r>
              <w:rPr>
                <w:sz w:val="24"/>
                <w:lang w:val="en"/>
              </w:rPr>
              <w:t>tion of the natural enviro</w:t>
            </w:r>
            <w:r>
              <w:rPr>
                <w:sz w:val="24"/>
                <w:lang w:val="en"/>
              </w:rPr>
              <w:t>n</w:t>
            </w:r>
            <w:r>
              <w:rPr>
                <w:sz w:val="24"/>
                <w:lang w:val="en"/>
              </w:rPr>
              <w:t>ment, e</w:t>
            </w:r>
            <w:r>
              <w:rPr>
                <w:sz w:val="24"/>
                <w:lang w:val="en"/>
              </w:rPr>
              <w:t>n</w:t>
            </w:r>
            <w:r>
              <w:rPr>
                <w:sz w:val="24"/>
                <w:lang w:val="en"/>
              </w:rPr>
              <w:t>suring the sustain</w:t>
            </w:r>
            <w:r>
              <w:rPr>
                <w:sz w:val="24"/>
                <w:lang w:val="en"/>
              </w:rPr>
              <w:t>a</w:t>
            </w:r>
            <w:r>
              <w:rPr>
                <w:sz w:val="24"/>
                <w:lang w:val="en"/>
              </w:rPr>
              <w:lastRenderedPageBreak/>
              <w:t>ble deve</w:t>
            </w:r>
            <w:r>
              <w:rPr>
                <w:sz w:val="24"/>
                <w:lang w:val="en"/>
              </w:rPr>
              <w:t>l</w:t>
            </w:r>
            <w:r>
              <w:rPr>
                <w:sz w:val="24"/>
                <w:lang w:val="en"/>
              </w:rPr>
              <w:t>opment of society, including in case of threat and occurrence of eme</w:t>
            </w:r>
            <w:r>
              <w:rPr>
                <w:sz w:val="24"/>
                <w:lang w:val="en"/>
              </w:rPr>
              <w:t>r</w:t>
            </w:r>
            <w:r>
              <w:rPr>
                <w:sz w:val="24"/>
                <w:lang w:val="en"/>
              </w:rPr>
              <w:t>gency si</w:t>
            </w:r>
            <w:r>
              <w:rPr>
                <w:sz w:val="24"/>
                <w:lang w:val="en"/>
              </w:rPr>
              <w:t>t</w:t>
            </w:r>
            <w:r>
              <w:rPr>
                <w:sz w:val="24"/>
                <w:lang w:val="en"/>
              </w:rPr>
              <w:t>uations and</w:t>
            </w:r>
          </w:p>
          <w:p w14:paraId="7F3072BF" w14:textId="09D6E48F" w:rsidR="00A21DDA" w:rsidRPr="00A21DDA" w:rsidRDefault="006B031B" w:rsidP="006B031B">
            <w:pPr>
              <w:widowControl w:val="0"/>
              <w:tabs>
                <w:tab w:val="left" w:pos="708"/>
                <w:tab w:val="right" w:leader="underscore" w:pos="9639"/>
              </w:tabs>
              <w:rPr>
                <w:rFonts w:cs="Times New Roman"/>
                <w:bCs/>
                <w:sz w:val="24"/>
                <w:szCs w:val="24"/>
                <w:lang w:val="en-US"/>
              </w:rPr>
            </w:pPr>
            <w:r>
              <w:rPr>
                <w:sz w:val="24"/>
                <w:lang w:val="en"/>
              </w:rPr>
              <w:t>military conflicts</w:t>
            </w:r>
          </w:p>
        </w:tc>
        <w:tc>
          <w:tcPr>
            <w:tcW w:w="3827" w:type="dxa"/>
          </w:tcPr>
          <w:p w14:paraId="545ACB42" w14:textId="53B94B1E" w:rsidR="006B031B" w:rsidRPr="00A21DDA" w:rsidRDefault="006B031B" w:rsidP="006B031B">
            <w:pPr>
              <w:jc w:val="both"/>
              <w:rPr>
                <w:rFonts w:cs="Times New Roman"/>
                <w:bCs/>
                <w:sz w:val="24"/>
                <w:szCs w:val="24"/>
                <w:lang w:val="en-US"/>
              </w:rPr>
            </w:pPr>
            <w:r>
              <w:rPr>
                <w:sz w:val="24"/>
                <w:lang w:val="en"/>
              </w:rPr>
              <w:lastRenderedPageBreak/>
              <w:t>UC-8.1. Analyzes the factors of harmful i</w:t>
            </w:r>
            <w:r>
              <w:rPr>
                <w:sz w:val="24"/>
                <w:lang w:val="en"/>
              </w:rPr>
              <w:t>n</w:t>
            </w:r>
            <w:r>
              <w:rPr>
                <w:sz w:val="24"/>
                <w:lang w:val="en"/>
              </w:rPr>
              <w:t>fluence on the vital activity of the el</w:t>
            </w:r>
            <w:r>
              <w:rPr>
                <w:sz w:val="24"/>
                <w:lang w:val="en"/>
              </w:rPr>
              <w:t>e</w:t>
            </w:r>
            <w:r>
              <w:rPr>
                <w:sz w:val="24"/>
                <w:lang w:val="en"/>
              </w:rPr>
              <w:t>ments of the habitat (technical means, technological proces</w:t>
            </w:r>
            <w:r>
              <w:rPr>
                <w:sz w:val="24"/>
                <w:lang w:val="en"/>
              </w:rPr>
              <w:t>s</w:t>
            </w:r>
            <w:r>
              <w:rPr>
                <w:sz w:val="24"/>
                <w:lang w:val="en"/>
              </w:rPr>
              <w:t>es, materials, buildings and structures, natural and social phenomena)</w:t>
            </w:r>
          </w:p>
          <w:p w14:paraId="28D31424" w14:textId="77777777" w:rsidR="006B031B" w:rsidRDefault="006B031B" w:rsidP="00A21DDA">
            <w:pPr>
              <w:widowControl w:val="0"/>
              <w:tabs>
                <w:tab w:val="left" w:pos="708"/>
                <w:tab w:val="right" w:leader="underscore" w:pos="9639"/>
              </w:tabs>
              <w:rPr>
                <w:sz w:val="24"/>
                <w:lang w:val="en"/>
              </w:rPr>
            </w:pPr>
            <w:r>
              <w:rPr>
                <w:sz w:val="24"/>
                <w:lang w:val="en"/>
              </w:rPr>
              <w:t>UC-8.2. Identifies dangerous and harmful factors within the framework of the a</w:t>
            </w:r>
            <w:r>
              <w:rPr>
                <w:sz w:val="24"/>
                <w:lang w:val="en"/>
              </w:rPr>
              <w:t>c</w:t>
            </w:r>
            <w:r>
              <w:rPr>
                <w:sz w:val="24"/>
                <w:lang w:val="en"/>
              </w:rPr>
              <w:t xml:space="preserve">tivity </w:t>
            </w:r>
          </w:p>
          <w:p w14:paraId="0D823A16" w14:textId="302FB1B2" w:rsidR="00A21DDA" w:rsidRPr="00A21DDA" w:rsidRDefault="006B031B" w:rsidP="00A21DDA">
            <w:pPr>
              <w:widowControl w:val="0"/>
              <w:tabs>
                <w:tab w:val="left" w:pos="708"/>
                <w:tab w:val="right" w:leader="underscore" w:pos="9639"/>
              </w:tabs>
              <w:rPr>
                <w:rFonts w:cs="Times New Roman"/>
                <w:bCs/>
                <w:sz w:val="24"/>
                <w:szCs w:val="24"/>
                <w:lang w:val="en-US"/>
              </w:rPr>
            </w:pPr>
            <w:r>
              <w:rPr>
                <w:sz w:val="24"/>
                <w:lang w:val="en"/>
              </w:rPr>
              <w:t>UC-8.3. Solves pro</w:t>
            </w:r>
            <w:r>
              <w:rPr>
                <w:sz w:val="24"/>
                <w:lang w:val="en"/>
              </w:rPr>
              <w:t>b</w:t>
            </w:r>
            <w:r>
              <w:rPr>
                <w:sz w:val="24"/>
                <w:lang w:val="en"/>
              </w:rPr>
              <w:t>lems related to safety violations and partic</w:t>
            </w:r>
            <w:r>
              <w:rPr>
                <w:sz w:val="24"/>
                <w:lang w:val="en"/>
              </w:rPr>
              <w:t>i</w:t>
            </w:r>
            <w:r>
              <w:rPr>
                <w:sz w:val="24"/>
                <w:lang w:val="en"/>
              </w:rPr>
              <w:t xml:space="preserve">pates in prevention </w:t>
            </w:r>
            <w:r>
              <w:rPr>
                <w:sz w:val="24"/>
                <w:lang w:val="en"/>
              </w:rPr>
              <w:lastRenderedPageBreak/>
              <w:t>activities of emerge</w:t>
            </w:r>
            <w:r>
              <w:rPr>
                <w:sz w:val="24"/>
                <w:lang w:val="en"/>
              </w:rPr>
              <w:t>n</w:t>
            </w:r>
            <w:r>
              <w:rPr>
                <w:sz w:val="24"/>
                <w:lang w:val="en"/>
              </w:rPr>
              <w:t>cies in the workplace UC-8.4. Observes and explains rules of co</w:t>
            </w:r>
            <w:r>
              <w:rPr>
                <w:sz w:val="24"/>
                <w:lang w:val="en"/>
              </w:rPr>
              <w:t>n</w:t>
            </w:r>
            <w:r>
              <w:rPr>
                <w:sz w:val="24"/>
                <w:lang w:val="en"/>
              </w:rPr>
              <w:t>duct in the event of emergencies of natural and man-made origin, provides first aid</w:t>
            </w:r>
          </w:p>
        </w:tc>
        <w:tc>
          <w:tcPr>
            <w:tcW w:w="2977" w:type="dxa"/>
          </w:tcPr>
          <w:p w14:paraId="57FB204D" w14:textId="77777777" w:rsidR="00A21DDA" w:rsidRPr="00A21DDA" w:rsidRDefault="00A21DDA" w:rsidP="00A21DDA">
            <w:pPr>
              <w:autoSpaceDE w:val="0"/>
              <w:autoSpaceDN w:val="0"/>
              <w:adjustRightInd w:val="0"/>
              <w:ind w:left="-6" w:firstLine="181"/>
              <w:rPr>
                <w:rFonts w:cs="Times New Roman"/>
                <w:sz w:val="24"/>
                <w:szCs w:val="24"/>
                <w:lang w:val="en-US"/>
              </w:rPr>
            </w:pPr>
            <w:r w:rsidRPr="00A21DDA">
              <w:rPr>
                <w:rFonts w:cs="Times New Roman"/>
                <w:sz w:val="24"/>
                <w:szCs w:val="24"/>
                <w:lang w:val="en"/>
              </w:rPr>
              <w:lastRenderedPageBreak/>
              <w:t>Methods of m</w:t>
            </w:r>
            <w:r w:rsidRPr="00A21DDA">
              <w:rPr>
                <w:rFonts w:cs="Times New Roman"/>
                <w:sz w:val="24"/>
                <w:szCs w:val="24"/>
                <w:lang w:val="en"/>
              </w:rPr>
              <w:t>i</w:t>
            </w:r>
            <w:r w:rsidRPr="00A21DDA">
              <w:rPr>
                <w:rFonts w:cs="Times New Roman"/>
                <w:sz w:val="24"/>
                <w:szCs w:val="24"/>
                <w:lang w:val="en"/>
              </w:rPr>
              <w:t>crobiological d</w:t>
            </w:r>
            <w:r w:rsidRPr="00A21DDA">
              <w:rPr>
                <w:rFonts w:cs="Times New Roman"/>
                <w:sz w:val="24"/>
                <w:szCs w:val="24"/>
                <w:lang w:val="en"/>
              </w:rPr>
              <w:t>i</w:t>
            </w:r>
            <w:r w:rsidRPr="00A21DDA">
              <w:rPr>
                <w:rFonts w:cs="Times New Roman"/>
                <w:sz w:val="24"/>
                <w:szCs w:val="24"/>
                <w:lang w:val="en"/>
              </w:rPr>
              <w:t>agnostics of h</w:t>
            </w:r>
            <w:r w:rsidRPr="00A21DDA">
              <w:rPr>
                <w:rFonts w:cs="Times New Roman"/>
                <w:sz w:val="24"/>
                <w:szCs w:val="24"/>
                <w:lang w:val="en"/>
              </w:rPr>
              <w:t>u</w:t>
            </w:r>
            <w:r w:rsidRPr="00A21DDA">
              <w:rPr>
                <w:rFonts w:cs="Times New Roman"/>
                <w:sz w:val="24"/>
                <w:szCs w:val="24"/>
                <w:lang w:val="en"/>
              </w:rPr>
              <w:t xml:space="preserve">man infectious diseases. </w:t>
            </w:r>
          </w:p>
          <w:p w14:paraId="581320A8" w14:textId="77777777" w:rsidR="00A21DDA" w:rsidRPr="00A21DDA" w:rsidRDefault="00A21DDA" w:rsidP="00A21DDA">
            <w:pPr>
              <w:autoSpaceDE w:val="0"/>
              <w:autoSpaceDN w:val="0"/>
              <w:adjustRightInd w:val="0"/>
              <w:ind w:left="-6" w:firstLine="181"/>
              <w:rPr>
                <w:rFonts w:cs="Times New Roman"/>
                <w:sz w:val="24"/>
                <w:szCs w:val="24"/>
                <w:lang w:val="en-US"/>
              </w:rPr>
            </w:pPr>
            <w:r w:rsidRPr="00A21DDA">
              <w:rPr>
                <w:rFonts w:cs="Times New Roman"/>
                <w:sz w:val="24"/>
                <w:szCs w:val="24"/>
                <w:lang w:val="en"/>
              </w:rPr>
              <w:t>The main groups of antim</w:t>
            </w:r>
            <w:r w:rsidRPr="00A21DDA">
              <w:rPr>
                <w:rFonts w:cs="Times New Roman"/>
                <w:sz w:val="24"/>
                <w:szCs w:val="24"/>
                <w:lang w:val="en"/>
              </w:rPr>
              <w:t>i</w:t>
            </w:r>
            <w:r w:rsidRPr="00A21DDA">
              <w:rPr>
                <w:rFonts w:cs="Times New Roman"/>
                <w:sz w:val="24"/>
                <w:szCs w:val="24"/>
                <w:lang w:val="en"/>
              </w:rPr>
              <w:t>crobial chem</w:t>
            </w:r>
            <w:r w:rsidRPr="00A21DDA">
              <w:rPr>
                <w:rFonts w:cs="Times New Roman"/>
                <w:sz w:val="24"/>
                <w:szCs w:val="24"/>
                <w:lang w:val="en"/>
              </w:rPr>
              <w:t>o</w:t>
            </w:r>
            <w:r w:rsidRPr="00A21DDA">
              <w:rPr>
                <w:rFonts w:cs="Times New Roman"/>
                <w:sz w:val="24"/>
                <w:szCs w:val="24"/>
                <w:lang w:val="en"/>
              </w:rPr>
              <w:t xml:space="preserve">therapeutic and </w:t>
            </w:r>
            <w:proofErr w:type="spellStart"/>
            <w:r w:rsidRPr="00A21DDA">
              <w:rPr>
                <w:rFonts w:cs="Times New Roman"/>
                <w:sz w:val="24"/>
                <w:szCs w:val="24"/>
                <w:lang w:val="en"/>
              </w:rPr>
              <w:t>immunobiolog</w:t>
            </w:r>
            <w:r w:rsidRPr="00A21DDA">
              <w:rPr>
                <w:rFonts w:cs="Times New Roman"/>
                <w:sz w:val="24"/>
                <w:szCs w:val="24"/>
                <w:lang w:val="en"/>
              </w:rPr>
              <w:t>i</w:t>
            </w:r>
            <w:r w:rsidRPr="00A21DDA">
              <w:rPr>
                <w:rFonts w:cs="Times New Roman"/>
                <w:sz w:val="24"/>
                <w:szCs w:val="24"/>
                <w:lang w:val="en"/>
              </w:rPr>
              <w:t>cal</w:t>
            </w:r>
            <w:proofErr w:type="spellEnd"/>
            <w:r w:rsidRPr="00A21DDA">
              <w:rPr>
                <w:rFonts w:cs="Times New Roman"/>
                <w:sz w:val="24"/>
                <w:szCs w:val="24"/>
                <w:lang w:val="en"/>
              </w:rPr>
              <w:t xml:space="preserve"> drugs.</w:t>
            </w:r>
          </w:p>
          <w:p w14:paraId="70D8C271" w14:textId="77777777" w:rsidR="00A21DDA" w:rsidRPr="00A21DDA" w:rsidRDefault="00A21DDA" w:rsidP="00A21DDA">
            <w:pPr>
              <w:ind w:left="-6" w:firstLine="181"/>
              <w:rPr>
                <w:rFonts w:cs="Times New Roman"/>
                <w:sz w:val="24"/>
                <w:szCs w:val="24"/>
                <w:lang w:val="en-US"/>
              </w:rPr>
            </w:pPr>
            <w:r w:rsidRPr="00A21DDA">
              <w:rPr>
                <w:rFonts w:cs="Times New Roman"/>
                <w:sz w:val="24"/>
                <w:szCs w:val="24"/>
                <w:lang w:val="en"/>
              </w:rPr>
              <w:t>Sanitary m</w:t>
            </w:r>
            <w:r w:rsidRPr="00A21DDA">
              <w:rPr>
                <w:rFonts w:cs="Times New Roman"/>
                <w:sz w:val="24"/>
                <w:szCs w:val="24"/>
                <w:lang w:val="en"/>
              </w:rPr>
              <w:t>i</w:t>
            </w:r>
            <w:r w:rsidRPr="00A21DDA">
              <w:rPr>
                <w:rFonts w:cs="Times New Roman"/>
                <w:sz w:val="24"/>
                <w:szCs w:val="24"/>
                <w:lang w:val="en"/>
              </w:rPr>
              <w:t xml:space="preserve">crobiology. </w:t>
            </w:r>
          </w:p>
          <w:p w14:paraId="46A85B17" w14:textId="77777777" w:rsidR="00A21DDA" w:rsidRPr="00A21DDA" w:rsidRDefault="00A21DDA" w:rsidP="00A21DDA">
            <w:pPr>
              <w:ind w:left="-6" w:firstLine="181"/>
              <w:rPr>
                <w:rFonts w:cs="Times New Roman"/>
                <w:sz w:val="24"/>
                <w:szCs w:val="24"/>
                <w:lang w:val="en-US"/>
              </w:rPr>
            </w:pPr>
            <w:r w:rsidRPr="00A21DDA">
              <w:rPr>
                <w:rFonts w:cs="Times New Roman"/>
                <w:sz w:val="24"/>
                <w:szCs w:val="24"/>
                <w:lang w:val="en"/>
              </w:rPr>
              <w:t>The concept of "biological saf</w:t>
            </w:r>
            <w:r w:rsidRPr="00A21DDA">
              <w:rPr>
                <w:rFonts w:cs="Times New Roman"/>
                <w:sz w:val="24"/>
                <w:szCs w:val="24"/>
                <w:lang w:val="en"/>
              </w:rPr>
              <w:t>e</w:t>
            </w:r>
            <w:r w:rsidRPr="00A21DDA">
              <w:rPr>
                <w:rFonts w:cs="Times New Roman"/>
                <w:sz w:val="24"/>
                <w:szCs w:val="24"/>
                <w:lang w:val="en"/>
              </w:rPr>
              <w:t xml:space="preserve">ty". </w:t>
            </w:r>
          </w:p>
          <w:p w14:paraId="43BB6CE1" w14:textId="662179FC" w:rsidR="00A21DDA" w:rsidRPr="00A21DDA" w:rsidRDefault="00A21DDA" w:rsidP="00A21DDA">
            <w:pPr>
              <w:ind w:left="-6" w:firstLine="181"/>
              <w:rPr>
                <w:rFonts w:cs="Times New Roman"/>
                <w:iCs/>
                <w:sz w:val="24"/>
                <w:szCs w:val="24"/>
                <w:lang w:val="en-US"/>
              </w:rPr>
            </w:pPr>
            <w:r w:rsidRPr="00A21DDA">
              <w:rPr>
                <w:rFonts w:cs="Times New Roman"/>
                <w:sz w:val="24"/>
                <w:szCs w:val="24"/>
                <w:lang w:val="en"/>
              </w:rPr>
              <w:t>Methods for assessing the bi</w:t>
            </w:r>
            <w:r w:rsidRPr="00A21DDA">
              <w:rPr>
                <w:rFonts w:cs="Times New Roman"/>
                <w:sz w:val="24"/>
                <w:szCs w:val="24"/>
                <w:lang w:val="en"/>
              </w:rPr>
              <w:t>o</w:t>
            </w:r>
            <w:r w:rsidRPr="00A21DDA">
              <w:rPr>
                <w:rFonts w:cs="Times New Roman"/>
                <w:sz w:val="24"/>
                <w:szCs w:val="24"/>
                <w:lang w:val="en"/>
              </w:rPr>
              <w:t xml:space="preserve">logical safety of </w:t>
            </w:r>
            <w:r w:rsidRPr="00A21DDA">
              <w:rPr>
                <w:rFonts w:cs="Times New Roman"/>
                <w:sz w:val="24"/>
                <w:szCs w:val="24"/>
                <w:lang w:val="en"/>
              </w:rPr>
              <w:lastRenderedPageBreak/>
              <w:t>environmental objects and i</w:t>
            </w:r>
            <w:r w:rsidRPr="00A21DDA">
              <w:rPr>
                <w:rFonts w:cs="Times New Roman"/>
                <w:sz w:val="24"/>
                <w:szCs w:val="24"/>
                <w:lang w:val="en"/>
              </w:rPr>
              <w:t>n</w:t>
            </w:r>
            <w:r w:rsidRPr="00A21DDA">
              <w:rPr>
                <w:rFonts w:cs="Times New Roman"/>
                <w:sz w:val="24"/>
                <w:szCs w:val="24"/>
                <w:lang w:val="en"/>
              </w:rPr>
              <w:t>dustrial products.</w:t>
            </w:r>
          </w:p>
        </w:tc>
        <w:tc>
          <w:tcPr>
            <w:tcW w:w="1843" w:type="dxa"/>
          </w:tcPr>
          <w:p w14:paraId="084CC052" w14:textId="77777777" w:rsidR="00A21DDA" w:rsidRPr="00A21DDA" w:rsidRDefault="00A21DDA" w:rsidP="00A21DDA">
            <w:pPr>
              <w:autoSpaceDE w:val="0"/>
              <w:autoSpaceDN w:val="0"/>
              <w:adjustRightInd w:val="0"/>
              <w:ind w:left="-6" w:firstLine="181"/>
              <w:rPr>
                <w:rFonts w:cs="Times New Roman"/>
                <w:sz w:val="24"/>
                <w:szCs w:val="24"/>
                <w:lang w:val="en-US"/>
              </w:rPr>
            </w:pPr>
            <w:r w:rsidRPr="00A21DDA">
              <w:rPr>
                <w:rFonts w:cs="Times New Roman"/>
                <w:sz w:val="24"/>
                <w:szCs w:val="24"/>
                <w:lang w:val="en"/>
              </w:rPr>
              <w:lastRenderedPageBreak/>
              <w:t>To carry out sa</w:t>
            </w:r>
            <w:r w:rsidRPr="00A21DDA">
              <w:rPr>
                <w:rFonts w:cs="Times New Roman"/>
                <w:sz w:val="24"/>
                <w:szCs w:val="24"/>
                <w:lang w:val="en"/>
              </w:rPr>
              <w:t>m</w:t>
            </w:r>
            <w:r w:rsidRPr="00A21DDA">
              <w:rPr>
                <w:rFonts w:cs="Times New Roman"/>
                <w:sz w:val="24"/>
                <w:szCs w:val="24"/>
                <w:lang w:val="en"/>
              </w:rPr>
              <w:t>pling, l</w:t>
            </w:r>
            <w:r w:rsidRPr="00A21DDA">
              <w:rPr>
                <w:rFonts w:cs="Times New Roman"/>
                <w:sz w:val="24"/>
                <w:szCs w:val="24"/>
                <w:lang w:val="en"/>
              </w:rPr>
              <w:t>a</w:t>
            </w:r>
            <w:r w:rsidRPr="00A21DDA">
              <w:rPr>
                <w:rFonts w:cs="Times New Roman"/>
                <w:sz w:val="24"/>
                <w:szCs w:val="24"/>
                <w:lang w:val="en"/>
              </w:rPr>
              <w:t>beling and arrange for the direction of biolo</w:t>
            </w:r>
            <w:r w:rsidRPr="00A21DDA">
              <w:rPr>
                <w:rFonts w:cs="Times New Roman"/>
                <w:sz w:val="24"/>
                <w:szCs w:val="24"/>
                <w:lang w:val="en"/>
              </w:rPr>
              <w:t>g</w:t>
            </w:r>
            <w:r w:rsidRPr="00A21DDA">
              <w:rPr>
                <w:rFonts w:cs="Times New Roman"/>
                <w:sz w:val="24"/>
                <w:szCs w:val="24"/>
                <w:lang w:val="en"/>
              </w:rPr>
              <w:t>ical mat</w:t>
            </w:r>
            <w:r w:rsidRPr="00A21DDA">
              <w:rPr>
                <w:rFonts w:cs="Times New Roman"/>
                <w:sz w:val="24"/>
                <w:szCs w:val="24"/>
                <w:lang w:val="en"/>
              </w:rPr>
              <w:t>e</w:t>
            </w:r>
            <w:r w:rsidRPr="00A21DDA">
              <w:rPr>
                <w:rFonts w:cs="Times New Roman"/>
                <w:sz w:val="24"/>
                <w:szCs w:val="24"/>
                <w:lang w:val="en"/>
              </w:rPr>
              <w:t>rial from the patient and hab</w:t>
            </w:r>
            <w:r w:rsidRPr="00A21DDA">
              <w:rPr>
                <w:rFonts w:cs="Times New Roman"/>
                <w:sz w:val="24"/>
                <w:szCs w:val="24"/>
                <w:lang w:val="en"/>
              </w:rPr>
              <w:t>i</w:t>
            </w:r>
            <w:r w:rsidRPr="00A21DDA">
              <w:rPr>
                <w:rFonts w:cs="Times New Roman"/>
                <w:sz w:val="24"/>
                <w:szCs w:val="24"/>
                <w:lang w:val="en"/>
              </w:rPr>
              <w:t>tat objects for m</w:t>
            </w:r>
            <w:r w:rsidRPr="00A21DDA">
              <w:rPr>
                <w:rFonts w:cs="Times New Roman"/>
                <w:sz w:val="24"/>
                <w:szCs w:val="24"/>
                <w:lang w:val="en"/>
              </w:rPr>
              <w:t>i</w:t>
            </w:r>
            <w:r w:rsidRPr="00A21DDA">
              <w:rPr>
                <w:rFonts w:cs="Times New Roman"/>
                <w:sz w:val="24"/>
                <w:szCs w:val="24"/>
                <w:lang w:val="en"/>
              </w:rPr>
              <w:t>crobiolo</w:t>
            </w:r>
            <w:r w:rsidRPr="00A21DDA">
              <w:rPr>
                <w:rFonts w:cs="Times New Roman"/>
                <w:sz w:val="24"/>
                <w:szCs w:val="24"/>
                <w:lang w:val="en"/>
              </w:rPr>
              <w:t>g</w:t>
            </w:r>
            <w:r w:rsidRPr="00A21DDA">
              <w:rPr>
                <w:rFonts w:cs="Times New Roman"/>
                <w:sz w:val="24"/>
                <w:szCs w:val="24"/>
                <w:lang w:val="en"/>
              </w:rPr>
              <w:t>ical exa</w:t>
            </w:r>
            <w:r w:rsidRPr="00A21DDA">
              <w:rPr>
                <w:rFonts w:cs="Times New Roman"/>
                <w:sz w:val="24"/>
                <w:szCs w:val="24"/>
                <w:lang w:val="en"/>
              </w:rPr>
              <w:t>m</w:t>
            </w:r>
            <w:r w:rsidRPr="00A21DDA">
              <w:rPr>
                <w:rFonts w:cs="Times New Roman"/>
                <w:sz w:val="24"/>
                <w:szCs w:val="24"/>
                <w:lang w:val="en"/>
              </w:rPr>
              <w:t>ination.</w:t>
            </w:r>
          </w:p>
          <w:p w14:paraId="037AAF55" w14:textId="77777777" w:rsidR="00A21DDA" w:rsidRPr="00A21DDA" w:rsidRDefault="00A21DDA" w:rsidP="00A21DDA">
            <w:pPr>
              <w:autoSpaceDE w:val="0"/>
              <w:autoSpaceDN w:val="0"/>
              <w:adjustRightInd w:val="0"/>
              <w:ind w:left="-6" w:firstLine="181"/>
              <w:rPr>
                <w:rFonts w:cs="Times New Roman"/>
                <w:iCs/>
                <w:sz w:val="24"/>
                <w:szCs w:val="24"/>
                <w:lang w:val="en-US"/>
              </w:rPr>
            </w:pPr>
            <w:r w:rsidRPr="00A21DDA">
              <w:rPr>
                <w:rFonts w:cs="Times New Roman"/>
                <w:sz w:val="24"/>
                <w:szCs w:val="24"/>
                <w:lang w:val="en"/>
              </w:rPr>
              <w:t>Eval</w:t>
            </w:r>
            <w:r w:rsidRPr="00A21DDA">
              <w:rPr>
                <w:rFonts w:cs="Times New Roman"/>
                <w:sz w:val="24"/>
                <w:szCs w:val="24"/>
                <w:lang w:val="en"/>
              </w:rPr>
              <w:t>u</w:t>
            </w:r>
            <w:r w:rsidRPr="00A21DDA">
              <w:rPr>
                <w:rFonts w:cs="Times New Roman"/>
                <w:sz w:val="24"/>
                <w:szCs w:val="24"/>
                <w:lang w:val="en"/>
              </w:rPr>
              <w:t xml:space="preserve">ate and </w:t>
            </w:r>
            <w:r w:rsidRPr="00A21DDA">
              <w:rPr>
                <w:rFonts w:cs="Times New Roman"/>
                <w:sz w:val="24"/>
                <w:szCs w:val="24"/>
                <w:lang w:val="en"/>
              </w:rPr>
              <w:lastRenderedPageBreak/>
              <w:t>interpret research results in order to create and maintain safe living conditions</w:t>
            </w:r>
          </w:p>
        </w:tc>
        <w:tc>
          <w:tcPr>
            <w:tcW w:w="2233" w:type="dxa"/>
          </w:tcPr>
          <w:p w14:paraId="14A5036F" w14:textId="77777777" w:rsidR="00A21DDA" w:rsidRPr="00A21DDA" w:rsidRDefault="00A21DDA" w:rsidP="00A21DDA">
            <w:pPr>
              <w:jc w:val="both"/>
              <w:rPr>
                <w:rFonts w:cs="Times New Roman"/>
                <w:sz w:val="24"/>
                <w:szCs w:val="24"/>
                <w:lang w:val="en-US"/>
              </w:rPr>
            </w:pPr>
            <w:r w:rsidRPr="00A21DDA">
              <w:rPr>
                <w:rFonts w:cs="Times New Roman"/>
                <w:sz w:val="24"/>
                <w:szCs w:val="24"/>
                <w:lang w:val="en"/>
              </w:rPr>
              <w:lastRenderedPageBreak/>
              <w:t>Skills of sanitary and educational work.</w:t>
            </w:r>
          </w:p>
          <w:p w14:paraId="19816B9B" w14:textId="77777777" w:rsidR="00A21DDA" w:rsidRPr="00A21DDA" w:rsidRDefault="00A21DDA" w:rsidP="00A21DDA">
            <w:pPr>
              <w:ind w:firstLine="181"/>
              <w:rPr>
                <w:rFonts w:cs="Times New Roman"/>
                <w:iCs/>
                <w:color w:val="000000"/>
                <w:sz w:val="24"/>
                <w:szCs w:val="24"/>
                <w:lang w:val="en-US"/>
              </w:rPr>
            </w:pPr>
            <w:r w:rsidRPr="00A21DDA">
              <w:rPr>
                <w:rFonts w:cs="Times New Roman"/>
                <w:sz w:val="24"/>
                <w:szCs w:val="24"/>
                <w:lang w:val="en"/>
              </w:rPr>
              <w:t>Skills of making a preliminary diagnosis based on the results of laboratory and instr</w:t>
            </w:r>
            <w:r w:rsidRPr="00A21DDA">
              <w:rPr>
                <w:rFonts w:cs="Times New Roman"/>
                <w:sz w:val="24"/>
                <w:szCs w:val="24"/>
                <w:lang w:val="en"/>
              </w:rPr>
              <w:t>u</w:t>
            </w:r>
            <w:r w:rsidRPr="00A21DDA">
              <w:rPr>
                <w:rFonts w:cs="Times New Roman"/>
                <w:sz w:val="24"/>
                <w:szCs w:val="24"/>
                <w:lang w:val="en"/>
              </w:rPr>
              <w:t>mental e</w:t>
            </w:r>
            <w:r w:rsidRPr="00A21DDA">
              <w:rPr>
                <w:rFonts w:cs="Times New Roman"/>
                <w:sz w:val="24"/>
                <w:szCs w:val="24"/>
                <w:lang w:val="en"/>
              </w:rPr>
              <w:t>x</w:t>
            </w:r>
            <w:r w:rsidRPr="00A21DDA">
              <w:rPr>
                <w:rFonts w:cs="Times New Roman"/>
                <w:sz w:val="24"/>
                <w:szCs w:val="24"/>
                <w:lang w:val="en"/>
              </w:rPr>
              <w:t>amination in order to re</w:t>
            </w:r>
            <w:r w:rsidRPr="00A21DDA">
              <w:rPr>
                <w:rFonts w:cs="Times New Roman"/>
                <w:sz w:val="24"/>
                <w:szCs w:val="24"/>
                <w:lang w:val="en"/>
              </w:rPr>
              <w:t>c</w:t>
            </w:r>
            <w:r w:rsidRPr="00A21DDA">
              <w:rPr>
                <w:rFonts w:cs="Times New Roman"/>
                <w:sz w:val="24"/>
                <w:szCs w:val="24"/>
                <w:lang w:val="en"/>
              </w:rPr>
              <w:t>ognize and assess da</w:t>
            </w:r>
            <w:r w:rsidRPr="00A21DDA">
              <w:rPr>
                <w:rFonts w:cs="Times New Roman"/>
                <w:sz w:val="24"/>
                <w:szCs w:val="24"/>
                <w:lang w:val="en"/>
              </w:rPr>
              <w:t>n</w:t>
            </w:r>
            <w:r w:rsidRPr="00A21DDA">
              <w:rPr>
                <w:rFonts w:cs="Times New Roman"/>
                <w:sz w:val="24"/>
                <w:szCs w:val="24"/>
                <w:lang w:val="en"/>
              </w:rPr>
              <w:t>gerous situ</w:t>
            </w:r>
            <w:r w:rsidRPr="00A21DDA">
              <w:rPr>
                <w:rFonts w:cs="Times New Roman"/>
                <w:sz w:val="24"/>
                <w:szCs w:val="24"/>
                <w:lang w:val="en"/>
              </w:rPr>
              <w:t>a</w:t>
            </w:r>
            <w:r w:rsidRPr="00A21DDA">
              <w:rPr>
                <w:rFonts w:cs="Times New Roman"/>
                <w:sz w:val="24"/>
                <w:szCs w:val="24"/>
                <w:lang w:val="en"/>
              </w:rPr>
              <w:t>tions, env</w:t>
            </w:r>
            <w:r w:rsidRPr="00A21DDA">
              <w:rPr>
                <w:rFonts w:cs="Times New Roman"/>
                <w:sz w:val="24"/>
                <w:szCs w:val="24"/>
                <w:lang w:val="en"/>
              </w:rPr>
              <w:t>i</w:t>
            </w:r>
            <w:r w:rsidRPr="00A21DDA">
              <w:rPr>
                <w:rFonts w:cs="Times New Roman"/>
                <w:sz w:val="24"/>
                <w:szCs w:val="24"/>
                <w:lang w:val="en"/>
              </w:rPr>
              <w:lastRenderedPageBreak/>
              <w:t>ronmental risk factors affecting the health of a population or individual groups of the popul</w:t>
            </w:r>
            <w:r w:rsidRPr="00A21DDA">
              <w:rPr>
                <w:rFonts w:cs="Times New Roman"/>
                <w:sz w:val="24"/>
                <w:szCs w:val="24"/>
                <w:lang w:val="en"/>
              </w:rPr>
              <w:t>a</w:t>
            </w:r>
            <w:r w:rsidRPr="00A21DDA">
              <w:rPr>
                <w:rFonts w:cs="Times New Roman"/>
                <w:sz w:val="24"/>
                <w:szCs w:val="24"/>
                <w:lang w:val="en"/>
              </w:rPr>
              <w:t>tion</w:t>
            </w:r>
          </w:p>
          <w:p w14:paraId="1509C837" w14:textId="77777777" w:rsidR="00A21DDA" w:rsidRPr="00A21DDA" w:rsidRDefault="00A21DDA" w:rsidP="00A21DDA">
            <w:pPr>
              <w:ind w:firstLine="181"/>
              <w:rPr>
                <w:rFonts w:cs="Times New Roman"/>
                <w:iCs/>
                <w:sz w:val="24"/>
                <w:szCs w:val="24"/>
                <w:lang w:val="en-US"/>
              </w:rPr>
            </w:pPr>
          </w:p>
        </w:tc>
      </w:tr>
      <w:tr w:rsidR="00A21DDA" w:rsidRPr="00AD6EFE" w14:paraId="1B4777DC" w14:textId="77777777" w:rsidTr="00D17EE8">
        <w:trPr>
          <w:trHeight w:val="340"/>
        </w:trPr>
        <w:tc>
          <w:tcPr>
            <w:tcW w:w="561" w:type="dxa"/>
          </w:tcPr>
          <w:p w14:paraId="06E6805D" w14:textId="77777777" w:rsidR="00A21DDA" w:rsidRPr="00A21DDA" w:rsidRDefault="00A21DDA" w:rsidP="00A21DDA">
            <w:pPr>
              <w:widowControl w:val="0"/>
              <w:numPr>
                <w:ilvl w:val="0"/>
                <w:numId w:val="3"/>
              </w:numPr>
              <w:tabs>
                <w:tab w:val="num" w:pos="284"/>
                <w:tab w:val="right" w:leader="underscore" w:pos="9639"/>
              </w:tabs>
              <w:ind w:left="0" w:firstLine="0"/>
              <w:jc w:val="center"/>
              <w:rPr>
                <w:rFonts w:cs="Times New Roman"/>
                <w:bCs/>
                <w:sz w:val="24"/>
                <w:szCs w:val="24"/>
                <w:lang w:val="en-US"/>
              </w:rPr>
            </w:pPr>
          </w:p>
        </w:tc>
        <w:tc>
          <w:tcPr>
            <w:tcW w:w="993" w:type="dxa"/>
          </w:tcPr>
          <w:p w14:paraId="53D72728" w14:textId="5FC5E685" w:rsidR="00A21DDA" w:rsidRPr="00A21DDA" w:rsidRDefault="00A21DDA" w:rsidP="00A21DDA">
            <w:pPr>
              <w:widowControl w:val="0"/>
              <w:tabs>
                <w:tab w:val="left" w:pos="708"/>
                <w:tab w:val="right" w:leader="underscore" w:pos="9639"/>
              </w:tabs>
              <w:rPr>
                <w:rFonts w:cs="Times New Roman"/>
                <w:iCs/>
                <w:sz w:val="24"/>
                <w:szCs w:val="24"/>
              </w:rPr>
            </w:pPr>
            <w:r>
              <w:rPr>
                <w:rFonts w:cs="Times New Roman"/>
                <w:sz w:val="24"/>
                <w:szCs w:val="24"/>
                <w:lang w:val="en-US"/>
              </w:rPr>
              <w:t>G</w:t>
            </w:r>
            <w:r w:rsidRPr="00A21DDA">
              <w:rPr>
                <w:rFonts w:cs="Times New Roman"/>
                <w:sz w:val="24"/>
                <w:szCs w:val="24"/>
                <w:lang w:val="en"/>
              </w:rPr>
              <w:t>P</w:t>
            </w:r>
            <w:r>
              <w:rPr>
                <w:rFonts w:cs="Times New Roman"/>
                <w:sz w:val="24"/>
                <w:szCs w:val="24"/>
                <w:lang w:val="en"/>
              </w:rPr>
              <w:t>C</w:t>
            </w:r>
            <w:r w:rsidRPr="00A21DDA">
              <w:rPr>
                <w:rFonts w:cs="Times New Roman"/>
                <w:sz w:val="24"/>
                <w:szCs w:val="24"/>
                <w:lang w:val="en"/>
              </w:rPr>
              <w:t>-1</w:t>
            </w:r>
          </w:p>
        </w:tc>
        <w:tc>
          <w:tcPr>
            <w:tcW w:w="2126" w:type="dxa"/>
          </w:tcPr>
          <w:p w14:paraId="00060C4A" w14:textId="316E1ED1" w:rsidR="00A21DDA" w:rsidRPr="00A21DDA" w:rsidRDefault="006B031B" w:rsidP="00A21DDA">
            <w:pPr>
              <w:rPr>
                <w:rFonts w:cs="Times New Roman"/>
                <w:iCs/>
                <w:sz w:val="24"/>
                <w:szCs w:val="24"/>
                <w:lang w:val="en-US"/>
              </w:rPr>
            </w:pPr>
            <w:r>
              <w:rPr>
                <w:sz w:val="24"/>
                <w:lang w:val="en"/>
              </w:rPr>
              <w:t>GPC-1. Able to use basic bi</w:t>
            </w:r>
            <w:r>
              <w:rPr>
                <w:sz w:val="24"/>
                <w:lang w:val="en"/>
              </w:rPr>
              <w:t>o</w:t>
            </w:r>
            <w:r>
              <w:rPr>
                <w:sz w:val="24"/>
                <w:lang w:val="en"/>
              </w:rPr>
              <w:t>logical, physical-chemical, chemical, mathemat</w:t>
            </w:r>
            <w:r>
              <w:rPr>
                <w:sz w:val="24"/>
                <w:lang w:val="en"/>
              </w:rPr>
              <w:t>i</w:t>
            </w:r>
            <w:r>
              <w:rPr>
                <w:sz w:val="24"/>
                <w:lang w:val="en"/>
              </w:rPr>
              <w:t>cal methods for the d</w:t>
            </w:r>
            <w:r>
              <w:rPr>
                <w:sz w:val="24"/>
                <w:lang w:val="en"/>
              </w:rPr>
              <w:t>e</w:t>
            </w:r>
            <w:r>
              <w:rPr>
                <w:sz w:val="24"/>
                <w:lang w:val="en"/>
              </w:rPr>
              <w:t>velopment, research and exam</w:t>
            </w:r>
            <w:r>
              <w:rPr>
                <w:sz w:val="24"/>
                <w:lang w:val="en"/>
              </w:rPr>
              <w:t>i</w:t>
            </w:r>
            <w:r>
              <w:rPr>
                <w:sz w:val="24"/>
                <w:lang w:val="en"/>
              </w:rPr>
              <w:t>nation of medicines, the man</w:t>
            </w:r>
            <w:r>
              <w:rPr>
                <w:sz w:val="24"/>
                <w:lang w:val="en"/>
              </w:rPr>
              <w:t>u</w:t>
            </w:r>
            <w:r>
              <w:rPr>
                <w:sz w:val="24"/>
                <w:lang w:val="en"/>
              </w:rPr>
              <w:t>facture of medicinal products</w:t>
            </w:r>
            <w:r w:rsidRPr="00A21DDA">
              <w:rPr>
                <w:rFonts w:cs="Times New Roman"/>
                <w:sz w:val="24"/>
                <w:szCs w:val="24"/>
                <w:lang w:val="en"/>
              </w:rPr>
              <w:t xml:space="preserve"> </w:t>
            </w:r>
          </w:p>
        </w:tc>
        <w:tc>
          <w:tcPr>
            <w:tcW w:w="3827" w:type="dxa"/>
          </w:tcPr>
          <w:p w14:paraId="2C5A42A8" w14:textId="77777777" w:rsidR="006B031B" w:rsidRDefault="006B031B" w:rsidP="00A21DDA">
            <w:pPr>
              <w:jc w:val="both"/>
              <w:rPr>
                <w:sz w:val="24"/>
                <w:lang w:val="en"/>
              </w:rPr>
            </w:pPr>
            <w:r>
              <w:rPr>
                <w:spacing w:val="-1"/>
                <w:sz w:val="24"/>
                <w:lang w:val="en"/>
              </w:rPr>
              <w:t>GPC-1.1. Applies basic biological met</w:t>
            </w:r>
            <w:r>
              <w:rPr>
                <w:spacing w:val="-1"/>
                <w:sz w:val="24"/>
                <w:lang w:val="en"/>
              </w:rPr>
              <w:t>h</w:t>
            </w:r>
            <w:r>
              <w:rPr>
                <w:spacing w:val="-1"/>
                <w:sz w:val="24"/>
                <w:lang w:val="en"/>
              </w:rPr>
              <w:t>ods of analysis for the development, research and examination of pharmaceuticals and medicinal plant raw materials</w:t>
            </w:r>
            <w:r>
              <w:rPr>
                <w:sz w:val="24"/>
                <w:lang w:val="en"/>
              </w:rPr>
              <w:t xml:space="preserve"> GPC-1.2. Applies basic phys</w:t>
            </w:r>
            <w:r>
              <w:rPr>
                <w:sz w:val="24"/>
                <w:lang w:val="en"/>
              </w:rPr>
              <w:t>i</w:t>
            </w:r>
            <w:r>
              <w:rPr>
                <w:sz w:val="24"/>
                <w:lang w:val="en"/>
              </w:rPr>
              <w:t>cal-chemical and chemical analysis methods for the deve</w:t>
            </w:r>
            <w:r>
              <w:rPr>
                <w:sz w:val="24"/>
                <w:lang w:val="en"/>
              </w:rPr>
              <w:t>l</w:t>
            </w:r>
            <w:r>
              <w:rPr>
                <w:sz w:val="24"/>
                <w:lang w:val="en"/>
              </w:rPr>
              <w:t>opment, research and examination of medi</w:t>
            </w:r>
            <w:r>
              <w:rPr>
                <w:sz w:val="24"/>
                <w:lang w:val="en"/>
              </w:rPr>
              <w:t>c</w:t>
            </w:r>
            <w:r>
              <w:rPr>
                <w:sz w:val="24"/>
                <w:lang w:val="en"/>
              </w:rPr>
              <w:t>inal products and m</w:t>
            </w:r>
            <w:r>
              <w:rPr>
                <w:sz w:val="24"/>
                <w:lang w:val="en"/>
              </w:rPr>
              <w:t>e</w:t>
            </w:r>
            <w:r>
              <w:rPr>
                <w:sz w:val="24"/>
                <w:lang w:val="en"/>
              </w:rPr>
              <w:t>dicinal plant raw mat</w:t>
            </w:r>
            <w:r>
              <w:rPr>
                <w:sz w:val="24"/>
                <w:lang w:val="en"/>
              </w:rPr>
              <w:t>e</w:t>
            </w:r>
            <w:r>
              <w:rPr>
                <w:sz w:val="24"/>
                <w:lang w:val="en"/>
              </w:rPr>
              <w:t xml:space="preserve">rials </w:t>
            </w:r>
          </w:p>
          <w:p w14:paraId="42FA450C" w14:textId="77777777" w:rsidR="006B031B" w:rsidRDefault="006B031B" w:rsidP="00A21DDA">
            <w:pPr>
              <w:jc w:val="both"/>
              <w:rPr>
                <w:sz w:val="24"/>
                <w:lang w:val="en"/>
              </w:rPr>
            </w:pPr>
            <w:r>
              <w:rPr>
                <w:sz w:val="24"/>
                <w:lang w:val="en"/>
              </w:rPr>
              <w:t>GPC-1.3. Applies the basic methods of phy</w:t>
            </w:r>
            <w:r>
              <w:rPr>
                <w:sz w:val="24"/>
                <w:lang w:val="en"/>
              </w:rPr>
              <w:t>s</w:t>
            </w:r>
            <w:r>
              <w:rPr>
                <w:sz w:val="24"/>
                <w:lang w:val="en"/>
              </w:rPr>
              <w:t>ical-chemical analysis in the manufacture of medicinal products</w:t>
            </w:r>
          </w:p>
          <w:p w14:paraId="6CA68E74" w14:textId="01FF8768" w:rsidR="00A21DDA" w:rsidRPr="00A21DDA" w:rsidRDefault="006B031B" w:rsidP="00A21DDA">
            <w:pPr>
              <w:jc w:val="both"/>
              <w:rPr>
                <w:rFonts w:cs="Times New Roman"/>
                <w:iCs/>
                <w:sz w:val="24"/>
                <w:szCs w:val="24"/>
                <w:lang w:val="en-US"/>
              </w:rPr>
            </w:pPr>
            <w:r>
              <w:rPr>
                <w:sz w:val="24"/>
                <w:lang w:val="en"/>
              </w:rPr>
              <w:t>GPC-1.4. Applies mathematical methods and performs math</w:t>
            </w:r>
            <w:r>
              <w:rPr>
                <w:sz w:val="24"/>
                <w:lang w:val="en"/>
              </w:rPr>
              <w:t>e</w:t>
            </w:r>
            <w:r>
              <w:rPr>
                <w:sz w:val="24"/>
                <w:lang w:val="en"/>
              </w:rPr>
              <w:t>matical processing of data obtained during the development of medicines, as well as research and examin</w:t>
            </w:r>
            <w:r>
              <w:rPr>
                <w:sz w:val="24"/>
                <w:lang w:val="en"/>
              </w:rPr>
              <w:t>a</w:t>
            </w:r>
            <w:r>
              <w:rPr>
                <w:sz w:val="24"/>
                <w:lang w:val="en"/>
              </w:rPr>
              <w:t>tion of medicines and medicinal plant raw materials</w:t>
            </w:r>
          </w:p>
        </w:tc>
        <w:tc>
          <w:tcPr>
            <w:tcW w:w="2977" w:type="dxa"/>
          </w:tcPr>
          <w:p w14:paraId="4CB3DA3D" w14:textId="77777777" w:rsidR="00A21DDA" w:rsidRPr="00A21DDA" w:rsidRDefault="00A21DDA" w:rsidP="00A21DDA">
            <w:pPr>
              <w:jc w:val="both"/>
              <w:rPr>
                <w:rFonts w:cs="Times New Roman"/>
                <w:sz w:val="24"/>
                <w:szCs w:val="24"/>
                <w:lang w:val="en-US"/>
              </w:rPr>
            </w:pPr>
            <w:r w:rsidRPr="00A21DDA">
              <w:rPr>
                <w:rFonts w:cs="Times New Roman"/>
                <w:sz w:val="24"/>
                <w:szCs w:val="24"/>
                <w:lang w:val="en"/>
              </w:rPr>
              <w:t>Classification, morphology and physiology of microbes, their indication and identification.</w:t>
            </w:r>
          </w:p>
          <w:p w14:paraId="2AC845BB" w14:textId="77777777" w:rsidR="00A21DDA" w:rsidRPr="00A21DDA" w:rsidRDefault="00A21DDA" w:rsidP="00A21DDA">
            <w:pPr>
              <w:pStyle w:val="21"/>
              <w:spacing w:after="0" w:line="240" w:lineRule="auto"/>
              <w:ind w:left="-6"/>
              <w:jc w:val="both"/>
              <w:rPr>
                <w:rFonts w:ascii="Times New Roman" w:hAnsi="Times New Roman"/>
                <w:spacing w:val="-4"/>
                <w:sz w:val="24"/>
                <w:szCs w:val="24"/>
                <w:lang w:val="en-US"/>
              </w:rPr>
            </w:pPr>
            <w:r w:rsidRPr="00A21DDA">
              <w:rPr>
                <w:rFonts w:ascii="Times New Roman" w:hAnsi="Times New Roman"/>
                <w:sz w:val="24"/>
                <w:szCs w:val="24"/>
                <w:lang w:val="en"/>
              </w:rPr>
              <w:t>The concept of "immunity" as immunity to i</w:t>
            </w:r>
            <w:r w:rsidRPr="00A21DDA">
              <w:rPr>
                <w:rFonts w:ascii="Times New Roman" w:hAnsi="Times New Roman"/>
                <w:sz w:val="24"/>
                <w:szCs w:val="24"/>
                <w:lang w:val="en"/>
              </w:rPr>
              <w:t>n</w:t>
            </w:r>
            <w:r w:rsidRPr="00A21DDA">
              <w:rPr>
                <w:rFonts w:ascii="Times New Roman" w:hAnsi="Times New Roman"/>
                <w:sz w:val="24"/>
                <w:szCs w:val="24"/>
                <w:lang w:val="en"/>
              </w:rPr>
              <w:t xml:space="preserve">fectious diseases; </w:t>
            </w:r>
          </w:p>
          <w:p w14:paraId="6027DC2A" w14:textId="77777777" w:rsidR="00A21DDA" w:rsidRPr="00A21DDA" w:rsidRDefault="00A21DDA" w:rsidP="00A21DDA">
            <w:pPr>
              <w:pStyle w:val="21"/>
              <w:spacing w:after="0" w:line="240" w:lineRule="auto"/>
              <w:ind w:left="-6"/>
              <w:jc w:val="both"/>
              <w:rPr>
                <w:rFonts w:ascii="Times New Roman" w:hAnsi="Times New Roman"/>
                <w:iCs/>
                <w:sz w:val="24"/>
                <w:szCs w:val="24"/>
                <w:lang w:val="en-US"/>
              </w:rPr>
            </w:pPr>
            <w:r w:rsidRPr="00A21DDA">
              <w:rPr>
                <w:rFonts w:ascii="Times New Roman" w:hAnsi="Times New Roman"/>
                <w:sz w:val="24"/>
                <w:szCs w:val="24"/>
                <w:lang w:val="en"/>
              </w:rPr>
              <w:t>Types of infe</w:t>
            </w:r>
            <w:r w:rsidRPr="00A21DDA">
              <w:rPr>
                <w:rFonts w:ascii="Times New Roman" w:hAnsi="Times New Roman"/>
                <w:sz w:val="24"/>
                <w:szCs w:val="24"/>
                <w:lang w:val="en"/>
              </w:rPr>
              <w:t>c</w:t>
            </w:r>
            <w:r w:rsidRPr="00A21DDA">
              <w:rPr>
                <w:rFonts w:ascii="Times New Roman" w:hAnsi="Times New Roman"/>
                <w:sz w:val="24"/>
                <w:szCs w:val="24"/>
                <w:lang w:val="en"/>
              </w:rPr>
              <w:t>tious immunity; nonspecific and specific prote</w:t>
            </w:r>
            <w:r w:rsidRPr="00A21DDA">
              <w:rPr>
                <w:rFonts w:ascii="Times New Roman" w:hAnsi="Times New Roman"/>
                <w:sz w:val="24"/>
                <w:szCs w:val="24"/>
                <w:lang w:val="en"/>
              </w:rPr>
              <w:t>c</w:t>
            </w:r>
            <w:r w:rsidRPr="00A21DDA">
              <w:rPr>
                <w:rFonts w:ascii="Times New Roman" w:hAnsi="Times New Roman"/>
                <w:sz w:val="24"/>
                <w:szCs w:val="24"/>
                <w:lang w:val="en"/>
              </w:rPr>
              <w:t>tion factors in bacterial and v</w:t>
            </w:r>
            <w:r w:rsidRPr="00A21DDA">
              <w:rPr>
                <w:rFonts w:ascii="Times New Roman" w:hAnsi="Times New Roman"/>
                <w:sz w:val="24"/>
                <w:szCs w:val="24"/>
                <w:lang w:val="en"/>
              </w:rPr>
              <w:t>i</w:t>
            </w:r>
            <w:r w:rsidRPr="00A21DDA">
              <w:rPr>
                <w:rFonts w:ascii="Times New Roman" w:hAnsi="Times New Roman"/>
                <w:sz w:val="24"/>
                <w:szCs w:val="24"/>
                <w:lang w:val="en"/>
              </w:rPr>
              <w:t xml:space="preserve">ral infections; </w:t>
            </w:r>
          </w:p>
        </w:tc>
        <w:tc>
          <w:tcPr>
            <w:tcW w:w="1843" w:type="dxa"/>
          </w:tcPr>
          <w:p w14:paraId="7436312A" w14:textId="77777777" w:rsidR="00A21DDA" w:rsidRPr="00A21DDA" w:rsidRDefault="00A21DDA" w:rsidP="00A21DDA">
            <w:pPr>
              <w:autoSpaceDE w:val="0"/>
              <w:autoSpaceDN w:val="0"/>
              <w:adjustRightInd w:val="0"/>
              <w:ind w:left="-6" w:firstLine="181"/>
              <w:rPr>
                <w:rFonts w:cs="Times New Roman"/>
                <w:iCs/>
                <w:sz w:val="24"/>
                <w:szCs w:val="24"/>
                <w:lang w:val="en-US"/>
              </w:rPr>
            </w:pPr>
            <w:r w:rsidRPr="00A21DDA">
              <w:rPr>
                <w:rFonts w:cs="Times New Roman"/>
                <w:sz w:val="24"/>
                <w:szCs w:val="24"/>
                <w:lang w:val="en"/>
              </w:rPr>
              <w:t>To carry out a m</w:t>
            </w:r>
            <w:r w:rsidRPr="00A21DDA">
              <w:rPr>
                <w:rFonts w:cs="Times New Roman"/>
                <w:sz w:val="24"/>
                <w:szCs w:val="24"/>
                <w:lang w:val="en"/>
              </w:rPr>
              <w:t>i</w:t>
            </w:r>
            <w:r w:rsidRPr="00A21DDA">
              <w:rPr>
                <w:rFonts w:cs="Times New Roman"/>
                <w:sz w:val="24"/>
                <w:szCs w:val="24"/>
                <w:lang w:val="en"/>
              </w:rPr>
              <w:t>croscopic examin</w:t>
            </w:r>
            <w:r w:rsidRPr="00A21DDA">
              <w:rPr>
                <w:rFonts w:cs="Times New Roman"/>
                <w:sz w:val="24"/>
                <w:szCs w:val="24"/>
                <w:lang w:val="en"/>
              </w:rPr>
              <w:t>a</w:t>
            </w:r>
            <w:r w:rsidRPr="00A21DDA">
              <w:rPr>
                <w:rFonts w:cs="Times New Roman"/>
                <w:sz w:val="24"/>
                <w:szCs w:val="24"/>
                <w:lang w:val="en"/>
              </w:rPr>
              <w:t xml:space="preserve">tion of the material, </w:t>
            </w:r>
            <w:proofErr w:type="gramStart"/>
            <w:r w:rsidRPr="00A21DDA">
              <w:rPr>
                <w:rFonts w:cs="Times New Roman"/>
                <w:sz w:val="24"/>
                <w:szCs w:val="24"/>
                <w:lang w:val="en"/>
              </w:rPr>
              <w:t>its</w:t>
            </w:r>
            <w:proofErr w:type="gramEnd"/>
            <w:r w:rsidRPr="00A21DDA">
              <w:rPr>
                <w:rFonts w:cs="Times New Roman"/>
                <w:sz w:val="24"/>
                <w:szCs w:val="24"/>
                <w:lang w:val="en"/>
              </w:rPr>
              <w:t xml:space="preserve"> sowing on nutr</w:t>
            </w:r>
            <w:r w:rsidRPr="00A21DDA">
              <w:rPr>
                <w:rFonts w:cs="Times New Roman"/>
                <w:sz w:val="24"/>
                <w:szCs w:val="24"/>
                <w:lang w:val="en"/>
              </w:rPr>
              <w:t>i</w:t>
            </w:r>
            <w:r w:rsidRPr="00A21DDA">
              <w:rPr>
                <w:rFonts w:cs="Times New Roman"/>
                <w:sz w:val="24"/>
                <w:szCs w:val="24"/>
                <w:lang w:val="en"/>
              </w:rPr>
              <w:t>ent media, to dete</w:t>
            </w:r>
            <w:r w:rsidRPr="00A21DDA">
              <w:rPr>
                <w:rFonts w:cs="Times New Roman"/>
                <w:sz w:val="24"/>
                <w:szCs w:val="24"/>
                <w:lang w:val="en"/>
              </w:rPr>
              <w:t>r</w:t>
            </w:r>
            <w:r w:rsidRPr="00A21DDA">
              <w:rPr>
                <w:rFonts w:cs="Times New Roman"/>
                <w:sz w:val="24"/>
                <w:szCs w:val="24"/>
                <w:lang w:val="en"/>
              </w:rPr>
              <w:t>mine morph</w:t>
            </w:r>
            <w:r w:rsidRPr="00A21DDA">
              <w:rPr>
                <w:rFonts w:cs="Times New Roman"/>
                <w:sz w:val="24"/>
                <w:szCs w:val="24"/>
                <w:lang w:val="en"/>
              </w:rPr>
              <w:t>o</w:t>
            </w:r>
            <w:r w:rsidRPr="00A21DDA">
              <w:rPr>
                <w:rFonts w:cs="Times New Roman"/>
                <w:sz w:val="24"/>
                <w:szCs w:val="24"/>
                <w:lang w:val="en"/>
              </w:rPr>
              <w:t xml:space="preserve">logical, </w:t>
            </w:r>
            <w:proofErr w:type="spellStart"/>
            <w:r w:rsidRPr="00A21DDA">
              <w:rPr>
                <w:rFonts w:cs="Times New Roman"/>
                <w:sz w:val="24"/>
                <w:szCs w:val="24"/>
                <w:lang w:val="en"/>
              </w:rPr>
              <w:t>tinctorial</w:t>
            </w:r>
            <w:proofErr w:type="spellEnd"/>
            <w:r w:rsidRPr="00A21DDA">
              <w:rPr>
                <w:rFonts w:cs="Times New Roman"/>
                <w:sz w:val="24"/>
                <w:szCs w:val="24"/>
                <w:lang w:val="en"/>
              </w:rPr>
              <w:t>, cultural, antigenic, genetic and bi</w:t>
            </w:r>
            <w:r w:rsidRPr="00A21DDA">
              <w:rPr>
                <w:rFonts w:cs="Times New Roman"/>
                <w:sz w:val="24"/>
                <w:szCs w:val="24"/>
                <w:lang w:val="en"/>
              </w:rPr>
              <w:t>o</w:t>
            </w:r>
            <w:r w:rsidRPr="00A21DDA">
              <w:rPr>
                <w:rFonts w:cs="Times New Roman"/>
                <w:sz w:val="24"/>
                <w:szCs w:val="24"/>
                <w:lang w:val="en"/>
              </w:rPr>
              <w:t>chemical prope</w:t>
            </w:r>
            <w:r w:rsidRPr="00A21DDA">
              <w:rPr>
                <w:rFonts w:cs="Times New Roman"/>
                <w:sz w:val="24"/>
                <w:szCs w:val="24"/>
                <w:lang w:val="en"/>
              </w:rPr>
              <w:t>r</w:t>
            </w:r>
            <w:r w:rsidRPr="00A21DDA">
              <w:rPr>
                <w:rFonts w:cs="Times New Roman"/>
                <w:sz w:val="24"/>
                <w:szCs w:val="24"/>
                <w:lang w:val="en"/>
              </w:rPr>
              <w:t>ties, to carry out serolog</w:t>
            </w:r>
            <w:r w:rsidRPr="00A21DDA">
              <w:rPr>
                <w:rFonts w:cs="Times New Roman"/>
                <w:sz w:val="24"/>
                <w:szCs w:val="24"/>
                <w:lang w:val="en"/>
              </w:rPr>
              <w:t>i</w:t>
            </w:r>
            <w:r w:rsidRPr="00A21DDA">
              <w:rPr>
                <w:rFonts w:cs="Times New Roman"/>
                <w:sz w:val="24"/>
                <w:szCs w:val="24"/>
                <w:lang w:val="en"/>
              </w:rPr>
              <w:t>cal and genetic diagno</w:t>
            </w:r>
            <w:r w:rsidRPr="00A21DDA">
              <w:rPr>
                <w:rFonts w:cs="Times New Roman"/>
                <w:sz w:val="24"/>
                <w:szCs w:val="24"/>
                <w:lang w:val="en"/>
              </w:rPr>
              <w:t>s</w:t>
            </w:r>
            <w:r w:rsidRPr="00A21DDA">
              <w:rPr>
                <w:rFonts w:cs="Times New Roman"/>
                <w:sz w:val="24"/>
                <w:szCs w:val="24"/>
                <w:lang w:val="en"/>
              </w:rPr>
              <w:t xml:space="preserve">tics. </w:t>
            </w:r>
          </w:p>
        </w:tc>
        <w:tc>
          <w:tcPr>
            <w:tcW w:w="2233" w:type="dxa"/>
          </w:tcPr>
          <w:p w14:paraId="5E090667" w14:textId="77777777" w:rsidR="00A21DDA" w:rsidRPr="00A21DDA" w:rsidRDefault="00A21DDA" w:rsidP="00A21DDA">
            <w:pPr>
              <w:jc w:val="both"/>
              <w:rPr>
                <w:rFonts w:cs="Times New Roman"/>
                <w:iCs/>
                <w:sz w:val="24"/>
                <w:szCs w:val="24"/>
                <w:lang w:val="en-US"/>
              </w:rPr>
            </w:pPr>
            <w:r w:rsidRPr="00A21DDA">
              <w:rPr>
                <w:rFonts w:cs="Times New Roman"/>
                <w:iCs/>
                <w:sz w:val="24"/>
                <w:szCs w:val="24"/>
                <w:lang w:val="en"/>
              </w:rPr>
              <w:t>Skills in choosing specialized equipment, technology, drugs and products, disinfec</w:t>
            </w:r>
            <w:r w:rsidRPr="00A21DDA">
              <w:rPr>
                <w:rFonts w:cs="Times New Roman"/>
                <w:iCs/>
                <w:sz w:val="24"/>
                <w:szCs w:val="24"/>
                <w:lang w:val="en"/>
              </w:rPr>
              <w:t>t</w:t>
            </w:r>
            <w:r w:rsidRPr="00A21DDA">
              <w:rPr>
                <w:rFonts w:cs="Times New Roman"/>
                <w:iCs/>
                <w:sz w:val="24"/>
                <w:szCs w:val="24"/>
                <w:lang w:val="en"/>
              </w:rPr>
              <w:t>ants, med</w:t>
            </w:r>
            <w:r w:rsidRPr="00A21DDA">
              <w:rPr>
                <w:rFonts w:cs="Times New Roman"/>
                <w:iCs/>
                <w:sz w:val="24"/>
                <w:szCs w:val="24"/>
                <w:lang w:val="en"/>
              </w:rPr>
              <w:t>i</w:t>
            </w:r>
            <w:r w:rsidRPr="00A21DDA">
              <w:rPr>
                <w:rFonts w:cs="Times New Roman"/>
                <w:iCs/>
                <w:sz w:val="24"/>
                <w:szCs w:val="24"/>
                <w:lang w:val="en"/>
              </w:rPr>
              <w:t>cines, other substances and their combin</w:t>
            </w:r>
            <w:r w:rsidRPr="00A21DDA">
              <w:rPr>
                <w:rFonts w:cs="Times New Roman"/>
                <w:iCs/>
                <w:sz w:val="24"/>
                <w:szCs w:val="24"/>
                <w:lang w:val="en"/>
              </w:rPr>
              <w:t>a</w:t>
            </w:r>
            <w:r w:rsidRPr="00A21DDA">
              <w:rPr>
                <w:rFonts w:cs="Times New Roman"/>
                <w:iCs/>
                <w:sz w:val="24"/>
                <w:szCs w:val="24"/>
                <w:lang w:val="en"/>
              </w:rPr>
              <w:t>tions based on the set professional task</w:t>
            </w:r>
          </w:p>
        </w:tc>
      </w:tr>
      <w:tr w:rsidR="00A21DDA" w:rsidRPr="00AD6EFE" w14:paraId="4BFF8C09" w14:textId="77777777" w:rsidTr="00D17EE8">
        <w:trPr>
          <w:trHeight w:val="340"/>
        </w:trPr>
        <w:tc>
          <w:tcPr>
            <w:tcW w:w="561" w:type="dxa"/>
          </w:tcPr>
          <w:p w14:paraId="1FCDEF9E" w14:textId="77777777" w:rsidR="00A21DDA" w:rsidRPr="00A21DDA" w:rsidRDefault="00A21DDA" w:rsidP="00A21DDA">
            <w:pPr>
              <w:widowControl w:val="0"/>
              <w:numPr>
                <w:ilvl w:val="0"/>
                <w:numId w:val="3"/>
              </w:numPr>
              <w:tabs>
                <w:tab w:val="num" w:pos="284"/>
                <w:tab w:val="right" w:leader="underscore" w:pos="9639"/>
              </w:tabs>
              <w:ind w:left="0" w:firstLine="0"/>
              <w:jc w:val="center"/>
              <w:rPr>
                <w:rFonts w:cs="Times New Roman"/>
                <w:bCs/>
                <w:sz w:val="24"/>
                <w:szCs w:val="24"/>
                <w:lang w:val="en-US"/>
              </w:rPr>
            </w:pPr>
          </w:p>
        </w:tc>
        <w:tc>
          <w:tcPr>
            <w:tcW w:w="993" w:type="dxa"/>
          </w:tcPr>
          <w:p w14:paraId="3A6E38D2" w14:textId="53DAD085" w:rsidR="00A21DDA" w:rsidRPr="00A21DDA" w:rsidRDefault="00A21DDA" w:rsidP="00A21DDA">
            <w:pPr>
              <w:widowControl w:val="0"/>
              <w:tabs>
                <w:tab w:val="left" w:pos="708"/>
                <w:tab w:val="right" w:leader="underscore" w:pos="9639"/>
              </w:tabs>
              <w:rPr>
                <w:rFonts w:cs="Times New Roman"/>
                <w:bCs/>
                <w:sz w:val="24"/>
                <w:szCs w:val="24"/>
              </w:rPr>
            </w:pPr>
            <w:r>
              <w:rPr>
                <w:rFonts w:cs="Times New Roman"/>
                <w:sz w:val="24"/>
                <w:szCs w:val="24"/>
                <w:lang w:val="en"/>
              </w:rPr>
              <w:t>G</w:t>
            </w:r>
            <w:r w:rsidRPr="00A21DDA">
              <w:rPr>
                <w:rFonts w:cs="Times New Roman"/>
                <w:sz w:val="24"/>
                <w:szCs w:val="24"/>
                <w:lang w:val="en"/>
              </w:rPr>
              <w:t>P</w:t>
            </w:r>
            <w:r>
              <w:rPr>
                <w:rFonts w:cs="Times New Roman"/>
                <w:sz w:val="24"/>
                <w:szCs w:val="24"/>
                <w:lang w:val="en"/>
              </w:rPr>
              <w:t>C</w:t>
            </w:r>
            <w:r w:rsidRPr="00A21DDA">
              <w:rPr>
                <w:rFonts w:cs="Times New Roman"/>
                <w:sz w:val="24"/>
                <w:szCs w:val="24"/>
                <w:lang w:val="en"/>
              </w:rPr>
              <w:t>-2</w:t>
            </w:r>
          </w:p>
        </w:tc>
        <w:tc>
          <w:tcPr>
            <w:tcW w:w="2126" w:type="dxa"/>
          </w:tcPr>
          <w:p w14:paraId="3186A183" w14:textId="7DB622A1" w:rsidR="00A21DDA" w:rsidRPr="00A21DDA" w:rsidRDefault="006B031B" w:rsidP="00A21DDA">
            <w:pPr>
              <w:widowControl w:val="0"/>
              <w:tabs>
                <w:tab w:val="left" w:pos="708"/>
                <w:tab w:val="right" w:leader="underscore" w:pos="9639"/>
              </w:tabs>
              <w:rPr>
                <w:rFonts w:cs="Times New Roman"/>
                <w:bCs/>
                <w:sz w:val="24"/>
                <w:szCs w:val="24"/>
                <w:lang w:val="en-US"/>
              </w:rPr>
            </w:pPr>
            <w:r>
              <w:rPr>
                <w:sz w:val="24"/>
                <w:lang w:val="en"/>
              </w:rPr>
              <w:t>GPC-2. Able to a</w:t>
            </w:r>
            <w:r>
              <w:rPr>
                <w:sz w:val="24"/>
                <w:lang w:val="en"/>
              </w:rPr>
              <w:t>p</w:t>
            </w:r>
            <w:r>
              <w:rPr>
                <w:sz w:val="24"/>
                <w:lang w:val="en"/>
              </w:rPr>
              <w:t xml:space="preserve">ply knowledge about </w:t>
            </w:r>
            <w:proofErr w:type="spellStart"/>
            <w:r>
              <w:rPr>
                <w:sz w:val="24"/>
                <w:lang w:val="en"/>
              </w:rPr>
              <w:t>mo</w:t>
            </w:r>
            <w:r>
              <w:rPr>
                <w:sz w:val="24"/>
                <w:lang w:val="en"/>
              </w:rPr>
              <w:t>r</w:t>
            </w:r>
            <w:r>
              <w:rPr>
                <w:sz w:val="24"/>
                <w:lang w:val="en"/>
              </w:rPr>
              <w:t>phofun</w:t>
            </w:r>
            <w:r>
              <w:rPr>
                <w:sz w:val="24"/>
                <w:lang w:val="en"/>
              </w:rPr>
              <w:t>c</w:t>
            </w:r>
            <w:r>
              <w:rPr>
                <w:sz w:val="24"/>
                <w:lang w:val="en"/>
              </w:rPr>
              <w:lastRenderedPageBreak/>
              <w:t>tional</w:t>
            </w:r>
            <w:proofErr w:type="spellEnd"/>
            <w:r>
              <w:rPr>
                <w:sz w:val="24"/>
                <w:lang w:val="en"/>
              </w:rPr>
              <w:t xml:space="preserve"> fe</w:t>
            </w:r>
            <w:r>
              <w:rPr>
                <w:sz w:val="24"/>
                <w:lang w:val="en"/>
              </w:rPr>
              <w:t>a</w:t>
            </w:r>
            <w:r>
              <w:rPr>
                <w:sz w:val="24"/>
                <w:lang w:val="en"/>
              </w:rPr>
              <w:t>tures, phy</w:t>
            </w:r>
            <w:r>
              <w:rPr>
                <w:sz w:val="24"/>
                <w:lang w:val="en"/>
              </w:rPr>
              <w:t>s</w:t>
            </w:r>
            <w:r>
              <w:rPr>
                <w:sz w:val="24"/>
                <w:lang w:val="en"/>
              </w:rPr>
              <w:t>iological conditions and path</w:t>
            </w:r>
            <w:r>
              <w:rPr>
                <w:sz w:val="24"/>
                <w:lang w:val="en"/>
              </w:rPr>
              <w:t>o</w:t>
            </w:r>
            <w:r>
              <w:rPr>
                <w:sz w:val="24"/>
                <w:lang w:val="en"/>
              </w:rPr>
              <w:t>logical pr</w:t>
            </w:r>
            <w:r>
              <w:rPr>
                <w:sz w:val="24"/>
                <w:lang w:val="en"/>
              </w:rPr>
              <w:t>o</w:t>
            </w:r>
            <w:r>
              <w:rPr>
                <w:sz w:val="24"/>
                <w:lang w:val="en"/>
              </w:rPr>
              <w:t>cesses in the human body to solve pr</w:t>
            </w:r>
            <w:r>
              <w:rPr>
                <w:sz w:val="24"/>
                <w:lang w:val="en"/>
              </w:rPr>
              <w:t>o</w:t>
            </w:r>
            <w:r>
              <w:rPr>
                <w:sz w:val="24"/>
                <w:lang w:val="en"/>
              </w:rPr>
              <w:t>fessional tasks</w:t>
            </w:r>
            <w:r w:rsidRPr="00A21DDA">
              <w:rPr>
                <w:rFonts w:cs="Times New Roman"/>
                <w:sz w:val="24"/>
                <w:szCs w:val="24"/>
                <w:lang w:val="en"/>
              </w:rPr>
              <w:t xml:space="preserve"> </w:t>
            </w:r>
          </w:p>
        </w:tc>
        <w:tc>
          <w:tcPr>
            <w:tcW w:w="3827" w:type="dxa"/>
          </w:tcPr>
          <w:p w14:paraId="208408DA" w14:textId="77777777" w:rsidR="0020307E" w:rsidRDefault="0020307E" w:rsidP="0020307E">
            <w:pPr>
              <w:jc w:val="both"/>
              <w:rPr>
                <w:rFonts w:cs="Times New Roman"/>
                <w:iCs/>
                <w:sz w:val="24"/>
                <w:szCs w:val="24"/>
                <w:lang w:val="en"/>
              </w:rPr>
            </w:pPr>
            <w:r>
              <w:rPr>
                <w:sz w:val="24"/>
                <w:lang w:val="en"/>
              </w:rPr>
              <w:lastRenderedPageBreak/>
              <w:t xml:space="preserve">GPC-2.1. Analyzes the pharmacokinetics and pharmacodynamics of medicines based on knowledge about </w:t>
            </w:r>
            <w:proofErr w:type="spellStart"/>
            <w:r>
              <w:rPr>
                <w:sz w:val="24"/>
                <w:lang w:val="en"/>
              </w:rPr>
              <w:t>mo</w:t>
            </w:r>
            <w:r>
              <w:rPr>
                <w:sz w:val="24"/>
                <w:lang w:val="en"/>
              </w:rPr>
              <w:t>r</w:t>
            </w:r>
            <w:r>
              <w:rPr>
                <w:sz w:val="24"/>
                <w:lang w:val="en"/>
              </w:rPr>
              <w:t>phofunctional</w:t>
            </w:r>
            <w:proofErr w:type="spellEnd"/>
            <w:r>
              <w:rPr>
                <w:sz w:val="24"/>
                <w:lang w:val="en"/>
              </w:rPr>
              <w:t xml:space="preserve"> features, </w:t>
            </w:r>
            <w:r>
              <w:rPr>
                <w:sz w:val="24"/>
                <w:lang w:val="en"/>
              </w:rPr>
              <w:lastRenderedPageBreak/>
              <w:t>physiological cond</w:t>
            </w:r>
            <w:r>
              <w:rPr>
                <w:sz w:val="24"/>
                <w:lang w:val="en"/>
              </w:rPr>
              <w:t>i</w:t>
            </w:r>
            <w:r>
              <w:rPr>
                <w:sz w:val="24"/>
                <w:lang w:val="en"/>
              </w:rPr>
              <w:t>tions and pathological processes in the h</w:t>
            </w:r>
            <w:r>
              <w:rPr>
                <w:sz w:val="24"/>
                <w:lang w:val="en"/>
              </w:rPr>
              <w:t>u</w:t>
            </w:r>
            <w:r>
              <w:rPr>
                <w:sz w:val="24"/>
                <w:lang w:val="en"/>
              </w:rPr>
              <w:t>man body</w:t>
            </w:r>
            <w:r w:rsidRPr="00A21DDA">
              <w:rPr>
                <w:rFonts w:cs="Times New Roman"/>
                <w:iCs/>
                <w:sz w:val="24"/>
                <w:szCs w:val="24"/>
                <w:lang w:val="en"/>
              </w:rPr>
              <w:t xml:space="preserve"> </w:t>
            </w:r>
          </w:p>
          <w:p w14:paraId="0296BD7C" w14:textId="77777777" w:rsidR="0020307E" w:rsidRDefault="0020307E" w:rsidP="0020307E">
            <w:pPr>
              <w:jc w:val="both"/>
              <w:rPr>
                <w:sz w:val="24"/>
                <w:lang w:val="en"/>
              </w:rPr>
            </w:pPr>
            <w:r>
              <w:rPr>
                <w:sz w:val="24"/>
                <w:lang w:val="en"/>
              </w:rPr>
              <w:t>GPC-2.2. Explains the main and side effects of drugs, the effects of their combined use and interaction with food, taking into a</w:t>
            </w:r>
            <w:r>
              <w:rPr>
                <w:sz w:val="24"/>
                <w:lang w:val="en"/>
              </w:rPr>
              <w:t>c</w:t>
            </w:r>
            <w:r>
              <w:rPr>
                <w:sz w:val="24"/>
                <w:lang w:val="en"/>
              </w:rPr>
              <w:t xml:space="preserve">count </w:t>
            </w:r>
            <w:proofErr w:type="spellStart"/>
            <w:r>
              <w:rPr>
                <w:sz w:val="24"/>
                <w:lang w:val="en"/>
              </w:rPr>
              <w:t>morphofun</w:t>
            </w:r>
            <w:r>
              <w:rPr>
                <w:sz w:val="24"/>
                <w:lang w:val="en"/>
              </w:rPr>
              <w:t>c</w:t>
            </w:r>
            <w:r>
              <w:rPr>
                <w:sz w:val="24"/>
                <w:lang w:val="en"/>
              </w:rPr>
              <w:t>tional</w:t>
            </w:r>
            <w:proofErr w:type="spellEnd"/>
            <w:r>
              <w:rPr>
                <w:sz w:val="24"/>
                <w:lang w:val="en"/>
              </w:rPr>
              <w:t xml:space="preserve"> features, physi</w:t>
            </w:r>
            <w:r>
              <w:rPr>
                <w:sz w:val="24"/>
                <w:lang w:val="en"/>
              </w:rPr>
              <w:t>o</w:t>
            </w:r>
            <w:r>
              <w:rPr>
                <w:sz w:val="24"/>
                <w:lang w:val="en"/>
              </w:rPr>
              <w:t xml:space="preserve">logical conditions and pathological processes in the human body </w:t>
            </w:r>
          </w:p>
          <w:p w14:paraId="4CA34EED" w14:textId="3158E39B" w:rsidR="00A21DDA" w:rsidRPr="00A21DDA" w:rsidRDefault="0020307E" w:rsidP="0020307E">
            <w:pPr>
              <w:jc w:val="both"/>
              <w:rPr>
                <w:rFonts w:cs="Times New Roman"/>
                <w:sz w:val="24"/>
                <w:szCs w:val="24"/>
                <w:lang w:val="en-US"/>
              </w:rPr>
            </w:pPr>
            <w:r>
              <w:rPr>
                <w:sz w:val="24"/>
                <w:lang w:val="en"/>
              </w:rPr>
              <w:t xml:space="preserve">GPC-2.3. Takes into account </w:t>
            </w:r>
            <w:proofErr w:type="spellStart"/>
            <w:r>
              <w:rPr>
                <w:sz w:val="24"/>
                <w:lang w:val="en"/>
              </w:rPr>
              <w:t>morphofun</w:t>
            </w:r>
            <w:r>
              <w:rPr>
                <w:sz w:val="24"/>
                <w:lang w:val="en"/>
              </w:rPr>
              <w:t>c</w:t>
            </w:r>
            <w:r>
              <w:rPr>
                <w:sz w:val="24"/>
                <w:lang w:val="en"/>
              </w:rPr>
              <w:t>tional</w:t>
            </w:r>
            <w:proofErr w:type="spellEnd"/>
            <w:r>
              <w:rPr>
                <w:sz w:val="24"/>
                <w:lang w:val="en"/>
              </w:rPr>
              <w:t xml:space="preserve"> features, physi</w:t>
            </w:r>
            <w:r>
              <w:rPr>
                <w:sz w:val="24"/>
                <w:lang w:val="en"/>
              </w:rPr>
              <w:t>o</w:t>
            </w:r>
            <w:r>
              <w:rPr>
                <w:sz w:val="24"/>
                <w:lang w:val="en"/>
              </w:rPr>
              <w:t>logical conditions and pathological processes in the human body when choosing non-prescription medicinal products and other pharmacy products</w:t>
            </w:r>
          </w:p>
        </w:tc>
        <w:tc>
          <w:tcPr>
            <w:tcW w:w="2977" w:type="dxa"/>
          </w:tcPr>
          <w:p w14:paraId="3017BB35" w14:textId="77777777" w:rsidR="00A21DDA" w:rsidRPr="00A21DDA" w:rsidRDefault="00A21DDA" w:rsidP="00A21DDA">
            <w:pPr>
              <w:autoSpaceDE w:val="0"/>
              <w:autoSpaceDN w:val="0"/>
              <w:adjustRightInd w:val="0"/>
              <w:ind w:left="-6" w:firstLine="181"/>
              <w:rPr>
                <w:rFonts w:cs="Times New Roman"/>
                <w:iCs/>
                <w:sz w:val="24"/>
                <w:szCs w:val="24"/>
                <w:lang w:val="en-US"/>
              </w:rPr>
            </w:pPr>
            <w:r w:rsidRPr="00A21DDA">
              <w:rPr>
                <w:rFonts w:cs="Times New Roman"/>
                <w:iCs/>
                <w:sz w:val="24"/>
                <w:szCs w:val="24"/>
                <w:lang w:val="en"/>
              </w:rPr>
              <w:lastRenderedPageBreak/>
              <w:t>Classification of antibiotics by chemical stru</w:t>
            </w:r>
            <w:r w:rsidRPr="00A21DDA">
              <w:rPr>
                <w:rFonts w:cs="Times New Roman"/>
                <w:iCs/>
                <w:sz w:val="24"/>
                <w:szCs w:val="24"/>
                <w:lang w:val="en"/>
              </w:rPr>
              <w:t>c</w:t>
            </w:r>
            <w:r w:rsidRPr="00A21DDA">
              <w:rPr>
                <w:rFonts w:cs="Times New Roman"/>
                <w:iCs/>
                <w:sz w:val="24"/>
                <w:szCs w:val="24"/>
                <w:lang w:val="en"/>
              </w:rPr>
              <w:t xml:space="preserve">ture, producers, mechanism of action, spectrum </w:t>
            </w:r>
            <w:r w:rsidRPr="00A21DDA">
              <w:rPr>
                <w:rFonts w:cs="Times New Roman"/>
                <w:iCs/>
                <w:sz w:val="24"/>
                <w:szCs w:val="24"/>
                <w:lang w:val="en"/>
              </w:rPr>
              <w:lastRenderedPageBreak/>
              <w:t>of action.</w:t>
            </w:r>
          </w:p>
          <w:p w14:paraId="1975A351" w14:textId="77777777" w:rsidR="00A21DDA" w:rsidRPr="00A21DDA" w:rsidRDefault="00A21DDA" w:rsidP="00A21DDA">
            <w:pPr>
              <w:autoSpaceDE w:val="0"/>
              <w:autoSpaceDN w:val="0"/>
              <w:adjustRightInd w:val="0"/>
              <w:ind w:left="-6" w:firstLine="181"/>
              <w:rPr>
                <w:rFonts w:cs="Times New Roman"/>
                <w:iCs/>
                <w:sz w:val="24"/>
                <w:szCs w:val="24"/>
                <w:lang w:val="en-US"/>
              </w:rPr>
            </w:pPr>
            <w:r w:rsidRPr="00A21DDA">
              <w:rPr>
                <w:rFonts w:cs="Times New Roman"/>
                <w:iCs/>
                <w:sz w:val="24"/>
                <w:szCs w:val="24"/>
                <w:lang w:val="en"/>
              </w:rPr>
              <w:t>The principle of inhibition of bacterial growth, the most i</w:t>
            </w:r>
            <w:r w:rsidRPr="00A21DDA">
              <w:rPr>
                <w:rFonts w:cs="Times New Roman"/>
                <w:iCs/>
                <w:sz w:val="24"/>
                <w:szCs w:val="24"/>
                <w:lang w:val="en"/>
              </w:rPr>
              <w:t>m</w:t>
            </w:r>
            <w:r w:rsidRPr="00A21DDA">
              <w:rPr>
                <w:rFonts w:cs="Times New Roman"/>
                <w:iCs/>
                <w:sz w:val="24"/>
                <w:szCs w:val="24"/>
                <w:lang w:val="en"/>
              </w:rPr>
              <w:t>portant targets for antibacterial drugs.</w:t>
            </w:r>
          </w:p>
          <w:p w14:paraId="510723B4" w14:textId="77777777" w:rsidR="00A21DDA" w:rsidRPr="00A21DDA" w:rsidRDefault="00A21DDA" w:rsidP="00A21DDA">
            <w:pPr>
              <w:pStyle w:val="21"/>
              <w:spacing w:after="0" w:line="240" w:lineRule="auto"/>
              <w:ind w:left="-6"/>
              <w:jc w:val="both"/>
              <w:rPr>
                <w:rFonts w:ascii="Times New Roman" w:hAnsi="Times New Roman"/>
                <w:sz w:val="24"/>
                <w:szCs w:val="24"/>
                <w:lang w:val="en-US"/>
              </w:rPr>
            </w:pPr>
            <w:r w:rsidRPr="00A21DDA">
              <w:rPr>
                <w:rFonts w:ascii="Times New Roman" w:hAnsi="Times New Roman"/>
                <w:sz w:val="24"/>
                <w:szCs w:val="24"/>
                <w:lang w:val="en"/>
              </w:rPr>
              <w:t>Pharmacokinetics and pharmac</w:t>
            </w:r>
            <w:r w:rsidRPr="00A21DDA">
              <w:rPr>
                <w:rFonts w:ascii="Times New Roman" w:hAnsi="Times New Roman"/>
                <w:sz w:val="24"/>
                <w:szCs w:val="24"/>
                <w:lang w:val="en"/>
              </w:rPr>
              <w:t>o</w:t>
            </w:r>
            <w:r w:rsidRPr="00A21DDA">
              <w:rPr>
                <w:rFonts w:ascii="Times New Roman" w:hAnsi="Times New Roman"/>
                <w:sz w:val="24"/>
                <w:szCs w:val="24"/>
                <w:lang w:val="en"/>
              </w:rPr>
              <w:t>dynamics of the drug in the h</w:t>
            </w:r>
            <w:r w:rsidRPr="00A21DDA">
              <w:rPr>
                <w:rFonts w:ascii="Times New Roman" w:hAnsi="Times New Roman"/>
                <w:sz w:val="24"/>
                <w:szCs w:val="24"/>
                <w:lang w:val="en"/>
              </w:rPr>
              <w:t>u</w:t>
            </w:r>
            <w:r w:rsidRPr="00A21DDA">
              <w:rPr>
                <w:rFonts w:ascii="Times New Roman" w:hAnsi="Times New Roman"/>
                <w:sz w:val="24"/>
                <w:szCs w:val="24"/>
                <w:lang w:val="en"/>
              </w:rPr>
              <w:t>man body, poss</w:t>
            </w:r>
            <w:r w:rsidRPr="00A21DDA">
              <w:rPr>
                <w:rFonts w:ascii="Times New Roman" w:hAnsi="Times New Roman"/>
                <w:sz w:val="24"/>
                <w:szCs w:val="24"/>
                <w:lang w:val="en"/>
              </w:rPr>
              <w:t>i</w:t>
            </w:r>
            <w:r w:rsidRPr="00A21DDA">
              <w:rPr>
                <w:rFonts w:ascii="Times New Roman" w:hAnsi="Times New Roman"/>
                <w:sz w:val="24"/>
                <w:szCs w:val="24"/>
                <w:lang w:val="en"/>
              </w:rPr>
              <w:t xml:space="preserve">ble consequences and side effects of antibiotics. </w:t>
            </w:r>
          </w:p>
          <w:p w14:paraId="19F1A2F5" w14:textId="77777777" w:rsidR="00A21DDA" w:rsidRPr="00A21DDA" w:rsidRDefault="00A21DDA" w:rsidP="00A21DDA">
            <w:pPr>
              <w:pStyle w:val="21"/>
              <w:spacing w:after="0" w:line="240" w:lineRule="auto"/>
              <w:ind w:left="-6"/>
              <w:jc w:val="both"/>
              <w:rPr>
                <w:rFonts w:ascii="Times New Roman" w:hAnsi="Times New Roman"/>
                <w:iCs/>
                <w:sz w:val="24"/>
                <w:szCs w:val="24"/>
                <w:lang w:val="en-US"/>
              </w:rPr>
            </w:pPr>
            <w:r w:rsidRPr="00A21DDA">
              <w:rPr>
                <w:rFonts w:ascii="Times New Roman" w:hAnsi="Times New Roman"/>
                <w:sz w:val="24"/>
                <w:szCs w:val="24"/>
                <w:lang w:val="en"/>
              </w:rPr>
              <w:t>The mechanism of the main i</w:t>
            </w:r>
            <w:r w:rsidRPr="00A21DDA">
              <w:rPr>
                <w:rFonts w:ascii="Times New Roman" w:hAnsi="Times New Roman"/>
                <w:sz w:val="24"/>
                <w:szCs w:val="24"/>
                <w:lang w:val="en"/>
              </w:rPr>
              <w:t>m</w:t>
            </w:r>
            <w:r w:rsidRPr="00A21DDA">
              <w:rPr>
                <w:rFonts w:ascii="Times New Roman" w:hAnsi="Times New Roman"/>
                <w:sz w:val="24"/>
                <w:szCs w:val="24"/>
                <w:lang w:val="en"/>
              </w:rPr>
              <w:t>mune reactions used for the d</w:t>
            </w:r>
            <w:r w:rsidRPr="00A21DDA">
              <w:rPr>
                <w:rFonts w:ascii="Times New Roman" w:hAnsi="Times New Roman"/>
                <w:sz w:val="24"/>
                <w:szCs w:val="24"/>
                <w:lang w:val="en"/>
              </w:rPr>
              <w:t>i</w:t>
            </w:r>
            <w:r w:rsidRPr="00A21DDA">
              <w:rPr>
                <w:rFonts w:ascii="Times New Roman" w:hAnsi="Times New Roman"/>
                <w:sz w:val="24"/>
                <w:szCs w:val="24"/>
                <w:lang w:val="en"/>
              </w:rPr>
              <w:t>agnosis of infe</w:t>
            </w:r>
            <w:r w:rsidRPr="00A21DDA">
              <w:rPr>
                <w:rFonts w:ascii="Times New Roman" w:hAnsi="Times New Roman"/>
                <w:sz w:val="24"/>
                <w:szCs w:val="24"/>
                <w:lang w:val="en"/>
              </w:rPr>
              <w:t>c</w:t>
            </w:r>
            <w:r w:rsidRPr="00A21DDA">
              <w:rPr>
                <w:rFonts w:ascii="Times New Roman" w:hAnsi="Times New Roman"/>
                <w:sz w:val="24"/>
                <w:szCs w:val="24"/>
                <w:lang w:val="en"/>
              </w:rPr>
              <w:t xml:space="preserve">tious diseases; diagnostic drugs; </w:t>
            </w:r>
            <w:proofErr w:type="spellStart"/>
            <w:r w:rsidRPr="00A21DDA">
              <w:rPr>
                <w:rFonts w:ascii="Times New Roman" w:hAnsi="Times New Roman"/>
                <w:sz w:val="24"/>
                <w:szCs w:val="24"/>
                <w:lang w:val="en"/>
              </w:rPr>
              <w:t>immunobiolog</w:t>
            </w:r>
            <w:r w:rsidRPr="00A21DDA">
              <w:rPr>
                <w:rFonts w:ascii="Times New Roman" w:hAnsi="Times New Roman"/>
                <w:sz w:val="24"/>
                <w:szCs w:val="24"/>
                <w:lang w:val="en"/>
              </w:rPr>
              <w:t>i</w:t>
            </w:r>
            <w:r w:rsidRPr="00A21DDA">
              <w:rPr>
                <w:rFonts w:ascii="Times New Roman" w:hAnsi="Times New Roman"/>
                <w:sz w:val="24"/>
                <w:szCs w:val="24"/>
                <w:lang w:val="en"/>
              </w:rPr>
              <w:t>cal</w:t>
            </w:r>
            <w:proofErr w:type="spellEnd"/>
            <w:r w:rsidRPr="00A21DDA">
              <w:rPr>
                <w:rFonts w:ascii="Times New Roman" w:hAnsi="Times New Roman"/>
                <w:sz w:val="24"/>
                <w:szCs w:val="24"/>
                <w:lang w:val="en"/>
              </w:rPr>
              <w:t xml:space="preserve"> drugs for pr</w:t>
            </w:r>
            <w:r w:rsidRPr="00A21DDA">
              <w:rPr>
                <w:rFonts w:ascii="Times New Roman" w:hAnsi="Times New Roman"/>
                <w:sz w:val="24"/>
                <w:szCs w:val="24"/>
                <w:lang w:val="en"/>
              </w:rPr>
              <w:t>e</w:t>
            </w:r>
            <w:r w:rsidRPr="00A21DDA">
              <w:rPr>
                <w:rFonts w:ascii="Times New Roman" w:hAnsi="Times New Roman"/>
                <w:sz w:val="24"/>
                <w:szCs w:val="24"/>
                <w:lang w:val="en"/>
              </w:rPr>
              <w:t xml:space="preserve">vention </w:t>
            </w:r>
          </w:p>
        </w:tc>
        <w:tc>
          <w:tcPr>
            <w:tcW w:w="1843" w:type="dxa"/>
          </w:tcPr>
          <w:p w14:paraId="6605606D" w14:textId="77777777" w:rsidR="00A21DDA" w:rsidRPr="00A21DDA" w:rsidRDefault="00A21DDA" w:rsidP="00A21DDA">
            <w:pPr>
              <w:ind w:left="-6" w:firstLine="181"/>
              <w:rPr>
                <w:rFonts w:cs="Times New Roman"/>
                <w:iCs/>
                <w:sz w:val="24"/>
                <w:szCs w:val="24"/>
                <w:lang w:val="en-US"/>
              </w:rPr>
            </w:pPr>
            <w:r w:rsidRPr="00A21DDA">
              <w:rPr>
                <w:rFonts w:cs="Times New Roman"/>
                <w:iCs/>
                <w:sz w:val="24"/>
                <w:szCs w:val="24"/>
                <w:lang w:val="en"/>
              </w:rPr>
              <w:lastRenderedPageBreak/>
              <w:t>To an</w:t>
            </w:r>
            <w:r w:rsidRPr="00A21DDA">
              <w:rPr>
                <w:rFonts w:cs="Times New Roman"/>
                <w:iCs/>
                <w:sz w:val="24"/>
                <w:szCs w:val="24"/>
                <w:lang w:val="en"/>
              </w:rPr>
              <w:t>a</w:t>
            </w:r>
            <w:r w:rsidRPr="00A21DDA">
              <w:rPr>
                <w:rFonts w:cs="Times New Roman"/>
                <w:iCs/>
                <w:sz w:val="24"/>
                <w:szCs w:val="24"/>
                <w:lang w:val="en"/>
              </w:rPr>
              <w:t>lyze the effectiv</w:t>
            </w:r>
            <w:r w:rsidRPr="00A21DDA">
              <w:rPr>
                <w:rFonts w:cs="Times New Roman"/>
                <w:iCs/>
                <w:sz w:val="24"/>
                <w:szCs w:val="24"/>
                <w:lang w:val="en"/>
              </w:rPr>
              <w:t>e</w:t>
            </w:r>
            <w:r w:rsidRPr="00A21DDA">
              <w:rPr>
                <w:rFonts w:cs="Times New Roman"/>
                <w:iCs/>
                <w:sz w:val="24"/>
                <w:szCs w:val="24"/>
                <w:lang w:val="en"/>
              </w:rPr>
              <w:t xml:space="preserve">ness of antibiotics by the </w:t>
            </w:r>
            <w:r w:rsidRPr="00A21DDA">
              <w:rPr>
                <w:rFonts w:cs="Times New Roman"/>
                <w:iCs/>
                <w:sz w:val="24"/>
                <w:szCs w:val="24"/>
                <w:lang w:val="en"/>
              </w:rPr>
              <w:lastRenderedPageBreak/>
              <w:t>disco-diffusion method.</w:t>
            </w:r>
          </w:p>
          <w:p w14:paraId="7751241D" w14:textId="77777777" w:rsidR="00A21DDA" w:rsidRPr="00A21DDA" w:rsidRDefault="00A21DDA" w:rsidP="00A21DDA">
            <w:pPr>
              <w:ind w:left="-6" w:firstLine="181"/>
              <w:rPr>
                <w:rFonts w:cs="Times New Roman"/>
                <w:iCs/>
                <w:sz w:val="24"/>
                <w:szCs w:val="24"/>
                <w:lang w:val="en-US"/>
              </w:rPr>
            </w:pPr>
            <w:r w:rsidRPr="00A21DDA">
              <w:rPr>
                <w:rFonts w:cs="Times New Roman"/>
                <w:iCs/>
                <w:sz w:val="24"/>
                <w:szCs w:val="24"/>
                <w:lang w:val="en"/>
              </w:rPr>
              <w:t>Dete</w:t>
            </w:r>
            <w:r w:rsidRPr="00A21DDA">
              <w:rPr>
                <w:rFonts w:cs="Times New Roman"/>
                <w:iCs/>
                <w:sz w:val="24"/>
                <w:szCs w:val="24"/>
                <w:lang w:val="en"/>
              </w:rPr>
              <w:t>r</w:t>
            </w:r>
            <w:r w:rsidRPr="00A21DDA">
              <w:rPr>
                <w:rFonts w:cs="Times New Roman"/>
                <w:iCs/>
                <w:sz w:val="24"/>
                <w:szCs w:val="24"/>
                <w:lang w:val="en"/>
              </w:rPr>
              <w:t>mine the minimum inhibitory and bact</w:t>
            </w:r>
            <w:r w:rsidRPr="00A21DDA">
              <w:rPr>
                <w:rFonts w:cs="Times New Roman"/>
                <w:iCs/>
                <w:sz w:val="24"/>
                <w:szCs w:val="24"/>
                <w:lang w:val="en"/>
              </w:rPr>
              <w:t>e</w:t>
            </w:r>
            <w:r w:rsidRPr="00A21DDA">
              <w:rPr>
                <w:rFonts w:cs="Times New Roman"/>
                <w:iCs/>
                <w:sz w:val="24"/>
                <w:szCs w:val="24"/>
                <w:lang w:val="en"/>
              </w:rPr>
              <w:t>ricidal conce</w:t>
            </w:r>
            <w:r w:rsidRPr="00A21DDA">
              <w:rPr>
                <w:rFonts w:cs="Times New Roman"/>
                <w:iCs/>
                <w:sz w:val="24"/>
                <w:szCs w:val="24"/>
                <w:lang w:val="en"/>
              </w:rPr>
              <w:t>n</w:t>
            </w:r>
            <w:r w:rsidRPr="00A21DDA">
              <w:rPr>
                <w:rFonts w:cs="Times New Roman"/>
                <w:iCs/>
                <w:sz w:val="24"/>
                <w:szCs w:val="24"/>
                <w:lang w:val="en"/>
              </w:rPr>
              <w:t>trations of the ant</w:t>
            </w:r>
            <w:r w:rsidRPr="00A21DDA">
              <w:rPr>
                <w:rFonts w:cs="Times New Roman"/>
                <w:iCs/>
                <w:sz w:val="24"/>
                <w:szCs w:val="24"/>
                <w:lang w:val="en"/>
              </w:rPr>
              <w:t>i</w:t>
            </w:r>
            <w:r w:rsidRPr="00A21DDA">
              <w:rPr>
                <w:rFonts w:cs="Times New Roman"/>
                <w:iCs/>
                <w:sz w:val="24"/>
                <w:szCs w:val="24"/>
                <w:lang w:val="en"/>
              </w:rPr>
              <w:t>biotic.</w:t>
            </w:r>
          </w:p>
          <w:p w14:paraId="7EE369A9" w14:textId="77777777" w:rsidR="00A21DDA" w:rsidRPr="00A21DDA" w:rsidRDefault="00A21DDA" w:rsidP="00A21DDA">
            <w:pPr>
              <w:ind w:left="-6" w:firstLine="181"/>
              <w:rPr>
                <w:rFonts w:cs="Times New Roman"/>
                <w:iCs/>
                <w:sz w:val="24"/>
                <w:szCs w:val="24"/>
                <w:lang w:val="en-US"/>
              </w:rPr>
            </w:pPr>
            <w:r w:rsidRPr="00A21DDA">
              <w:rPr>
                <w:rFonts w:cs="Times New Roman"/>
                <w:iCs/>
                <w:sz w:val="24"/>
                <w:szCs w:val="24"/>
                <w:lang w:val="en"/>
              </w:rPr>
              <w:t xml:space="preserve">Keep records of the </w:t>
            </w:r>
            <w:proofErr w:type="spellStart"/>
            <w:r w:rsidRPr="00A21DDA">
              <w:rPr>
                <w:rFonts w:cs="Times New Roman"/>
                <w:iCs/>
                <w:sz w:val="24"/>
                <w:szCs w:val="24"/>
                <w:lang w:val="en"/>
              </w:rPr>
              <w:t>ant</w:t>
            </w:r>
            <w:r w:rsidRPr="00A21DDA">
              <w:rPr>
                <w:rFonts w:cs="Times New Roman"/>
                <w:iCs/>
                <w:sz w:val="24"/>
                <w:szCs w:val="24"/>
                <w:lang w:val="en"/>
              </w:rPr>
              <w:t>i</w:t>
            </w:r>
            <w:r w:rsidRPr="00A21DDA">
              <w:rPr>
                <w:rFonts w:cs="Times New Roman"/>
                <w:iCs/>
                <w:sz w:val="24"/>
                <w:szCs w:val="24"/>
                <w:lang w:val="en"/>
              </w:rPr>
              <w:t>biotic</w:t>
            </w:r>
            <w:r w:rsidRPr="00A21DDA">
              <w:rPr>
                <w:rFonts w:cs="Times New Roman"/>
                <w:iCs/>
                <w:sz w:val="24"/>
                <w:szCs w:val="24"/>
                <w:lang w:val="en"/>
              </w:rPr>
              <w:t>o</w:t>
            </w:r>
            <w:r w:rsidRPr="00A21DDA">
              <w:rPr>
                <w:rFonts w:cs="Times New Roman"/>
                <w:iCs/>
                <w:sz w:val="24"/>
                <w:szCs w:val="24"/>
                <w:lang w:val="en"/>
              </w:rPr>
              <w:t>gram</w:t>
            </w:r>
            <w:proofErr w:type="spellEnd"/>
            <w:r w:rsidRPr="00A21DDA">
              <w:rPr>
                <w:rFonts w:cs="Times New Roman"/>
                <w:iCs/>
                <w:sz w:val="24"/>
                <w:szCs w:val="24"/>
                <w:lang w:val="en"/>
              </w:rPr>
              <w:t>.</w:t>
            </w:r>
          </w:p>
        </w:tc>
        <w:tc>
          <w:tcPr>
            <w:tcW w:w="2233" w:type="dxa"/>
          </w:tcPr>
          <w:p w14:paraId="755985C8" w14:textId="77777777" w:rsidR="00A21DDA" w:rsidRPr="00A21DDA" w:rsidRDefault="00A21DDA" w:rsidP="00A21DDA">
            <w:pPr>
              <w:ind w:left="-6" w:firstLine="181"/>
              <w:rPr>
                <w:rFonts w:cs="Times New Roman"/>
                <w:sz w:val="24"/>
                <w:szCs w:val="24"/>
                <w:lang w:val="en-US"/>
              </w:rPr>
            </w:pPr>
            <w:r w:rsidRPr="00A21DDA">
              <w:rPr>
                <w:rFonts w:cs="Times New Roman"/>
                <w:sz w:val="24"/>
                <w:szCs w:val="24"/>
                <w:lang w:val="en"/>
              </w:rPr>
              <w:lastRenderedPageBreak/>
              <w:t>Skills of independent work with educational and scie</w:t>
            </w:r>
            <w:r w:rsidRPr="00A21DDA">
              <w:rPr>
                <w:rFonts w:cs="Times New Roman"/>
                <w:sz w:val="24"/>
                <w:szCs w:val="24"/>
                <w:lang w:val="en"/>
              </w:rPr>
              <w:t>n</w:t>
            </w:r>
            <w:r w:rsidRPr="00A21DDA">
              <w:rPr>
                <w:rFonts w:cs="Times New Roman"/>
                <w:sz w:val="24"/>
                <w:szCs w:val="24"/>
                <w:lang w:val="en"/>
              </w:rPr>
              <w:t>tific liter</w:t>
            </w:r>
            <w:r w:rsidRPr="00A21DDA">
              <w:rPr>
                <w:rFonts w:cs="Times New Roman"/>
                <w:sz w:val="24"/>
                <w:szCs w:val="24"/>
                <w:lang w:val="en"/>
              </w:rPr>
              <w:t>a</w:t>
            </w:r>
            <w:r w:rsidRPr="00A21DDA">
              <w:rPr>
                <w:rFonts w:cs="Times New Roman"/>
                <w:sz w:val="24"/>
                <w:szCs w:val="24"/>
                <w:lang w:val="en"/>
              </w:rPr>
              <w:lastRenderedPageBreak/>
              <w:t>ture, the I</w:t>
            </w:r>
            <w:r w:rsidRPr="00A21DDA">
              <w:rPr>
                <w:rFonts w:cs="Times New Roman"/>
                <w:sz w:val="24"/>
                <w:szCs w:val="24"/>
                <w:lang w:val="en"/>
              </w:rPr>
              <w:t>n</w:t>
            </w:r>
            <w:r w:rsidRPr="00A21DDA">
              <w:rPr>
                <w:rFonts w:cs="Times New Roman"/>
                <w:sz w:val="24"/>
                <w:szCs w:val="24"/>
                <w:lang w:val="en"/>
              </w:rPr>
              <w:t>ternet for solving pr</w:t>
            </w:r>
            <w:r w:rsidRPr="00A21DDA">
              <w:rPr>
                <w:rFonts w:cs="Times New Roman"/>
                <w:sz w:val="24"/>
                <w:szCs w:val="24"/>
                <w:lang w:val="en"/>
              </w:rPr>
              <w:t>o</w:t>
            </w:r>
            <w:r w:rsidRPr="00A21DDA">
              <w:rPr>
                <w:rFonts w:cs="Times New Roman"/>
                <w:sz w:val="24"/>
                <w:szCs w:val="24"/>
                <w:lang w:val="en"/>
              </w:rPr>
              <w:t xml:space="preserve">fessional tasks </w:t>
            </w:r>
          </w:p>
          <w:p w14:paraId="066E4092" w14:textId="77777777" w:rsidR="00A21DDA" w:rsidRPr="00A21DDA" w:rsidRDefault="00A21DDA" w:rsidP="00A21DDA">
            <w:pPr>
              <w:ind w:left="-6" w:firstLine="181"/>
              <w:rPr>
                <w:rFonts w:cs="Times New Roman"/>
                <w:iCs/>
                <w:color w:val="000000"/>
                <w:sz w:val="24"/>
                <w:szCs w:val="24"/>
                <w:lang w:val="en-US"/>
              </w:rPr>
            </w:pPr>
            <w:r w:rsidRPr="00A21DDA">
              <w:rPr>
                <w:rFonts w:cs="Times New Roman"/>
                <w:iCs/>
                <w:sz w:val="24"/>
                <w:szCs w:val="24"/>
                <w:lang w:val="en"/>
              </w:rPr>
              <w:t>Skills i</w:t>
            </w:r>
            <w:r w:rsidRPr="00A21DDA">
              <w:rPr>
                <w:rFonts w:cs="Times New Roman"/>
                <w:iCs/>
                <w:sz w:val="24"/>
                <w:szCs w:val="24"/>
                <w:lang w:val="en"/>
              </w:rPr>
              <w:t>n</w:t>
            </w:r>
            <w:r w:rsidRPr="00A21DDA">
              <w:rPr>
                <w:rFonts w:cs="Times New Roman"/>
                <w:iCs/>
                <w:sz w:val="24"/>
                <w:szCs w:val="24"/>
                <w:lang w:val="en"/>
              </w:rPr>
              <w:t>terpretation of these basic co</w:t>
            </w:r>
            <w:r w:rsidRPr="00A21DDA">
              <w:rPr>
                <w:rFonts w:cs="Times New Roman"/>
                <w:iCs/>
                <w:sz w:val="24"/>
                <w:szCs w:val="24"/>
                <w:lang w:val="en"/>
              </w:rPr>
              <w:t>n</w:t>
            </w:r>
            <w:r w:rsidRPr="00A21DDA">
              <w:rPr>
                <w:rFonts w:cs="Times New Roman"/>
                <w:iCs/>
                <w:sz w:val="24"/>
                <w:szCs w:val="24"/>
                <w:lang w:val="en"/>
              </w:rPr>
              <w:t xml:space="preserve">cepts and methods in solving a professional problem </w:t>
            </w:r>
          </w:p>
          <w:p w14:paraId="4EAFDEB4" w14:textId="77777777" w:rsidR="00A21DDA" w:rsidRPr="00A21DDA" w:rsidRDefault="00A21DDA" w:rsidP="00A21DDA">
            <w:pPr>
              <w:ind w:firstLine="181"/>
              <w:jc w:val="both"/>
              <w:rPr>
                <w:rFonts w:cs="Times New Roman"/>
                <w:iCs/>
                <w:sz w:val="24"/>
                <w:szCs w:val="24"/>
                <w:lang w:val="en-US"/>
              </w:rPr>
            </w:pPr>
          </w:p>
        </w:tc>
      </w:tr>
    </w:tbl>
    <w:p w14:paraId="25AC1DA6" w14:textId="77777777" w:rsidR="00166FE3" w:rsidRPr="00A21DDA" w:rsidRDefault="00166FE3" w:rsidP="0028394C">
      <w:pPr>
        <w:spacing w:line="276" w:lineRule="auto"/>
        <w:ind w:firstLine="700"/>
        <w:jc w:val="both"/>
        <w:rPr>
          <w:rFonts w:cs="Times New Roman"/>
          <w:b/>
          <w:sz w:val="24"/>
          <w:szCs w:val="24"/>
          <w:lang w:val="en-US"/>
        </w:rPr>
      </w:pPr>
    </w:p>
    <w:p w14:paraId="0840CDB8" w14:textId="77777777" w:rsidR="00440750" w:rsidRPr="00AD6EFE" w:rsidRDefault="00440750" w:rsidP="00440750">
      <w:pPr>
        <w:ind w:firstLine="709"/>
        <w:jc w:val="both"/>
        <w:rPr>
          <w:rFonts w:cs="Times New Roman"/>
          <w:b/>
          <w:sz w:val="24"/>
          <w:szCs w:val="24"/>
          <w:lang w:val="en-US"/>
        </w:rPr>
      </w:pPr>
      <w:r w:rsidRPr="00440750">
        <w:rPr>
          <w:rFonts w:cs="Times New Roman"/>
          <w:b/>
          <w:sz w:val="24"/>
          <w:szCs w:val="24"/>
          <w:lang w:val="en-US"/>
        </w:rPr>
        <w:t>4</w:t>
      </w:r>
      <w:r w:rsidRPr="00A21DDA">
        <w:rPr>
          <w:rFonts w:cs="Times New Roman"/>
          <w:b/>
          <w:sz w:val="24"/>
          <w:szCs w:val="24"/>
          <w:lang w:val="en"/>
        </w:rPr>
        <w:t>. Volume of the academic discipline and types of academic work</w:t>
      </w:r>
    </w:p>
    <w:p w14:paraId="1F6F73CB" w14:textId="596C3EEE" w:rsidR="0020126A" w:rsidRPr="0020126A" w:rsidRDefault="0020126A" w:rsidP="00440750">
      <w:pPr>
        <w:ind w:firstLine="709"/>
        <w:jc w:val="both"/>
        <w:rPr>
          <w:rFonts w:cs="Times New Roman"/>
          <w:b/>
          <w:sz w:val="24"/>
          <w:szCs w:val="24"/>
          <w:lang w:val="en"/>
        </w:rPr>
      </w:pPr>
      <w:r w:rsidRPr="00BD1E90">
        <w:rPr>
          <w:rFonts w:cs="Times New Roman"/>
          <w:bCs/>
          <w:sz w:val="22"/>
          <w:szCs w:val="22"/>
          <w:lang w:val="en" w:eastAsia="en-US"/>
        </w:rPr>
        <w:t xml:space="preserve">Total labor intensity of the discipline is </w:t>
      </w:r>
      <w:r w:rsidRPr="0020126A">
        <w:rPr>
          <w:rFonts w:cs="Times New Roman"/>
          <w:bCs/>
          <w:sz w:val="22"/>
          <w:szCs w:val="22"/>
          <w:lang w:val="en-US" w:eastAsia="en-US"/>
        </w:rPr>
        <w:t>6</w:t>
      </w:r>
      <w:r w:rsidRPr="00BD1E90">
        <w:rPr>
          <w:rFonts w:cs="Times New Roman"/>
          <w:bCs/>
          <w:sz w:val="22"/>
          <w:szCs w:val="22"/>
          <w:lang w:val="en" w:eastAsia="en-US"/>
        </w:rPr>
        <w:t xml:space="preserve"> CU (</w:t>
      </w:r>
      <w:r w:rsidRPr="0020126A">
        <w:rPr>
          <w:rFonts w:cs="Times New Roman"/>
          <w:bCs/>
          <w:sz w:val="22"/>
          <w:szCs w:val="22"/>
          <w:lang w:val="en-US" w:eastAsia="en-US"/>
        </w:rPr>
        <w:t xml:space="preserve">216 </w:t>
      </w:r>
      <w:r w:rsidRPr="00BD1E90">
        <w:rPr>
          <w:rFonts w:cs="Times New Roman"/>
          <w:bCs/>
          <w:sz w:val="22"/>
          <w:szCs w:val="22"/>
          <w:lang w:val="en" w:eastAsia="en-US"/>
        </w:rPr>
        <w:t>AH)</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06"/>
        <w:gridCol w:w="1418"/>
        <w:gridCol w:w="1389"/>
        <w:gridCol w:w="1417"/>
        <w:gridCol w:w="1241"/>
      </w:tblGrid>
      <w:tr w:rsidR="00440750" w:rsidRPr="00AD6EFE" w14:paraId="6272358C" w14:textId="77777777" w:rsidTr="00BC2700">
        <w:tc>
          <w:tcPr>
            <w:tcW w:w="4106" w:type="dxa"/>
            <w:vMerge w:val="restart"/>
          </w:tcPr>
          <w:p w14:paraId="3920B86D" w14:textId="77777777" w:rsidR="00440750" w:rsidRPr="00A21DDA" w:rsidRDefault="00440750" w:rsidP="00BC2700">
            <w:pPr>
              <w:widowControl w:val="0"/>
              <w:tabs>
                <w:tab w:val="right" w:leader="underscore" w:pos="9639"/>
              </w:tabs>
              <w:jc w:val="both"/>
              <w:rPr>
                <w:rFonts w:cs="Times New Roman"/>
                <w:bCs/>
                <w:sz w:val="24"/>
                <w:szCs w:val="24"/>
              </w:rPr>
            </w:pPr>
            <w:r w:rsidRPr="00A21DDA">
              <w:rPr>
                <w:rFonts w:cs="Times New Roman"/>
                <w:bCs/>
                <w:sz w:val="24"/>
                <w:szCs w:val="24"/>
                <w:lang w:val="en"/>
              </w:rPr>
              <w:t>Type of educational work</w:t>
            </w:r>
          </w:p>
        </w:tc>
        <w:tc>
          <w:tcPr>
            <w:tcW w:w="2807" w:type="dxa"/>
            <w:gridSpan w:val="2"/>
          </w:tcPr>
          <w:p w14:paraId="37500A5C" w14:textId="77777777" w:rsidR="00440750" w:rsidRPr="00A21DDA" w:rsidRDefault="00440750" w:rsidP="00BC2700">
            <w:pPr>
              <w:widowControl w:val="0"/>
              <w:tabs>
                <w:tab w:val="right" w:leader="underscore" w:pos="9639"/>
              </w:tabs>
              <w:jc w:val="center"/>
              <w:rPr>
                <w:rFonts w:cs="Times New Roman"/>
                <w:bCs/>
                <w:sz w:val="24"/>
                <w:szCs w:val="24"/>
              </w:rPr>
            </w:pPr>
            <w:r w:rsidRPr="00A21DDA">
              <w:rPr>
                <w:rFonts w:cs="Times New Roman"/>
                <w:bCs/>
                <w:sz w:val="24"/>
                <w:szCs w:val="24"/>
                <w:lang w:val="en"/>
              </w:rPr>
              <w:t>Labor intensity</w:t>
            </w:r>
          </w:p>
        </w:tc>
        <w:tc>
          <w:tcPr>
            <w:tcW w:w="2658" w:type="dxa"/>
            <w:gridSpan w:val="2"/>
            <w:vMerge w:val="restart"/>
          </w:tcPr>
          <w:p w14:paraId="14AA4052" w14:textId="77777777" w:rsidR="00440750" w:rsidRPr="00A21DDA" w:rsidRDefault="00440750" w:rsidP="00BC2700">
            <w:pPr>
              <w:widowControl w:val="0"/>
              <w:tabs>
                <w:tab w:val="right" w:leader="underscore" w:pos="9639"/>
              </w:tabs>
              <w:jc w:val="center"/>
              <w:rPr>
                <w:rFonts w:cs="Times New Roman"/>
                <w:bCs/>
                <w:sz w:val="24"/>
                <w:szCs w:val="24"/>
                <w:lang w:val="en-US"/>
              </w:rPr>
            </w:pPr>
            <w:r w:rsidRPr="00A21DDA">
              <w:rPr>
                <w:rFonts w:cs="Times New Roman"/>
                <w:bCs/>
                <w:sz w:val="24"/>
                <w:szCs w:val="24"/>
                <w:lang w:val="en"/>
              </w:rPr>
              <w:t>Labor intensity by s</w:t>
            </w:r>
            <w:r w:rsidRPr="00A21DDA">
              <w:rPr>
                <w:rFonts w:cs="Times New Roman"/>
                <w:bCs/>
                <w:sz w:val="24"/>
                <w:szCs w:val="24"/>
                <w:lang w:val="en"/>
              </w:rPr>
              <w:t>e</w:t>
            </w:r>
            <w:r w:rsidRPr="00A21DDA">
              <w:rPr>
                <w:rFonts w:cs="Times New Roman"/>
                <w:bCs/>
                <w:sz w:val="24"/>
                <w:szCs w:val="24"/>
                <w:lang w:val="en"/>
              </w:rPr>
              <w:t>mester (AH)</w:t>
            </w:r>
          </w:p>
        </w:tc>
      </w:tr>
      <w:tr w:rsidR="00440750" w:rsidRPr="00AD6EFE" w14:paraId="2D2FB199" w14:textId="77777777" w:rsidTr="00BC2700">
        <w:trPr>
          <w:trHeight w:val="276"/>
        </w:trPr>
        <w:tc>
          <w:tcPr>
            <w:tcW w:w="4106" w:type="dxa"/>
            <w:vMerge/>
          </w:tcPr>
          <w:p w14:paraId="527D18B2" w14:textId="77777777" w:rsidR="00440750" w:rsidRPr="00A21DDA" w:rsidRDefault="00440750" w:rsidP="00BC2700">
            <w:pPr>
              <w:widowControl w:val="0"/>
              <w:tabs>
                <w:tab w:val="right" w:leader="underscore" w:pos="9639"/>
              </w:tabs>
              <w:jc w:val="both"/>
              <w:rPr>
                <w:rFonts w:cs="Times New Roman"/>
                <w:bCs/>
                <w:sz w:val="24"/>
                <w:szCs w:val="24"/>
                <w:lang w:val="en-US"/>
              </w:rPr>
            </w:pPr>
          </w:p>
        </w:tc>
        <w:tc>
          <w:tcPr>
            <w:tcW w:w="1418" w:type="dxa"/>
            <w:vMerge w:val="restart"/>
          </w:tcPr>
          <w:p w14:paraId="24294087" w14:textId="77777777" w:rsidR="00440750" w:rsidRPr="00A21DDA" w:rsidRDefault="00440750" w:rsidP="00BC2700">
            <w:pPr>
              <w:widowControl w:val="0"/>
              <w:tabs>
                <w:tab w:val="right" w:leader="underscore" w:pos="9639"/>
              </w:tabs>
              <w:jc w:val="both"/>
              <w:rPr>
                <w:rFonts w:cs="Times New Roman"/>
                <w:bCs/>
                <w:sz w:val="24"/>
                <w:szCs w:val="24"/>
                <w:lang w:val="en-US"/>
              </w:rPr>
            </w:pPr>
            <w:r w:rsidRPr="00A21DDA">
              <w:rPr>
                <w:rFonts w:cs="Times New Roman"/>
                <w:bCs/>
                <w:sz w:val="24"/>
                <w:szCs w:val="24"/>
                <w:lang w:val="en"/>
              </w:rPr>
              <w:t>volume in credit units (</w:t>
            </w:r>
            <w:r>
              <w:rPr>
                <w:rFonts w:cs="Times New Roman"/>
                <w:bCs/>
                <w:sz w:val="24"/>
                <w:szCs w:val="24"/>
                <w:lang w:val="en"/>
              </w:rPr>
              <w:t>CU</w:t>
            </w:r>
            <w:r w:rsidRPr="00A21DDA">
              <w:rPr>
                <w:rFonts w:cs="Times New Roman"/>
                <w:bCs/>
                <w:sz w:val="24"/>
                <w:szCs w:val="24"/>
                <w:lang w:val="en"/>
              </w:rPr>
              <w:t xml:space="preserve">) </w:t>
            </w:r>
          </w:p>
        </w:tc>
        <w:tc>
          <w:tcPr>
            <w:tcW w:w="1389" w:type="dxa"/>
            <w:vMerge w:val="restart"/>
          </w:tcPr>
          <w:p w14:paraId="5D9D490B" w14:textId="77777777" w:rsidR="00440750" w:rsidRPr="00A21DDA" w:rsidRDefault="00440750" w:rsidP="00BC2700">
            <w:pPr>
              <w:widowControl w:val="0"/>
              <w:tabs>
                <w:tab w:val="right" w:leader="underscore" w:pos="9639"/>
              </w:tabs>
              <w:jc w:val="both"/>
              <w:rPr>
                <w:rFonts w:cs="Times New Roman"/>
                <w:bCs/>
                <w:sz w:val="24"/>
                <w:szCs w:val="24"/>
                <w:lang w:val="en-US"/>
              </w:rPr>
            </w:pPr>
            <w:r w:rsidRPr="00A21DDA">
              <w:rPr>
                <w:rFonts w:cs="Times New Roman"/>
                <w:bCs/>
                <w:sz w:val="24"/>
                <w:szCs w:val="24"/>
                <w:lang w:val="en"/>
              </w:rPr>
              <w:t>volume in academic hours (AH)</w:t>
            </w:r>
          </w:p>
        </w:tc>
        <w:tc>
          <w:tcPr>
            <w:tcW w:w="2658" w:type="dxa"/>
            <w:gridSpan w:val="2"/>
            <w:vMerge/>
          </w:tcPr>
          <w:p w14:paraId="76080834" w14:textId="77777777" w:rsidR="00440750" w:rsidRPr="00A21DDA" w:rsidRDefault="00440750" w:rsidP="00BC2700">
            <w:pPr>
              <w:widowControl w:val="0"/>
              <w:tabs>
                <w:tab w:val="right" w:leader="underscore" w:pos="9639"/>
              </w:tabs>
              <w:jc w:val="center"/>
              <w:rPr>
                <w:rFonts w:cs="Times New Roman"/>
                <w:bCs/>
                <w:sz w:val="24"/>
                <w:szCs w:val="24"/>
                <w:lang w:val="en-US"/>
              </w:rPr>
            </w:pPr>
          </w:p>
        </w:tc>
      </w:tr>
      <w:tr w:rsidR="00440750" w:rsidRPr="00A21DDA" w14:paraId="2EF6119F" w14:textId="77777777" w:rsidTr="00BC2700">
        <w:tc>
          <w:tcPr>
            <w:tcW w:w="4106" w:type="dxa"/>
            <w:vMerge/>
          </w:tcPr>
          <w:p w14:paraId="19BCF40E" w14:textId="77777777" w:rsidR="00440750" w:rsidRPr="00A21DDA" w:rsidRDefault="00440750" w:rsidP="00BC2700">
            <w:pPr>
              <w:widowControl w:val="0"/>
              <w:tabs>
                <w:tab w:val="right" w:leader="underscore" w:pos="9639"/>
              </w:tabs>
              <w:jc w:val="both"/>
              <w:rPr>
                <w:rFonts w:cs="Times New Roman"/>
                <w:bCs/>
                <w:sz w:val="24"/>
                <w:szCs w:val="24"/>
                <w:lang w:val="en-US"/>
              </w:rPr>
            </w:pPr>
          </w:p>
        </w:tc>
        <w:tc>
          <w:tcPr>
            <w:tcW w:w="1418" w:type="dxa"/>
            <w:vMerge/>
          </w:tcPr>
          <w:p w14:paraId="00EB7CC7" w14:textId="77777777" w:rsidR="00440750" w:rsidRPr="00A21DDA" w:rsidRDefault="00440750" w:rsidP="00BC2700">
            <w:pPr>
              <w:widowControl w:val="0"/>
              <w:tabs>
                <w:tab w:val="right" w:leader="underscore" w:pos="9639"/>
              </w:tabs>
              <w:jc w:val="both"/>
              <w:rPr>
                <w:rFonts w:cs="Times New Roman"/>
                <w:bCs/>
                <w:sz w:val="24"/>
                <w:szCs w:val="24"/>
                <w:lang w:val="en-US"/>
              </w:rPr>
            </w:pPr>
          </w:p>
        </w:tc>
        <w:tc>
          <w:tcPr>
            <w:tcW w:w="1389" w:type="dxa"/>
            <w:vMerge/>
          </w:tcPr>
          <w:p w14:paraId="651EA0E7" w14:textId="77777777" w:rsidR="00440750" w:rsidRPr="00A21DDA" w:rsidRDefault="00440750" w:rsidP="00BC2700">
            <w:pPr>
              <w:widowControl w:val="0"/>
              <w:tabs>
                <w:tab w:val="right" w:leader="underscore" w:pos="9639"/>
              </w:tabs>
              <w:jc w:val="both"/>
              <w:rPr>
                <w:rFonts w:cs="Times New Roman"/>
                <w:bCs/>
                <w:sz w:val="24"/>
                <w:szCs w:val="24"/>
                <w:lang w:val="en-US"/>
              </w:rPr>
            </w:pPr>
          </w:p>
        </w:tc>
        <w:tc>
          <w:tcPr>
            <w:tcW w:w="1417" w:type="dxa"/>
          </w:tcPr>
          <w:p w14:paraId="630FAA1D" w14:textId="77777777" w:rsidR="00440750" w:rsidRPr="00A21DDA" w:rsidRDefault="00440750" w:rsidP="00BC2700">
            <w:pPr>
              <w:widowControl w:val="0"/>
              <w:tabs>
                <w:tab w:val="right" w:leader="underscore" w:pos="9639"/>
              </w:tabs>
              <w:jc w:val="center"/>
              <w:rPr>
                <w:rFonts w:cs="Times New Roman"/>
                <w:bCs/>
                <w:sz w:val="24"/>
                <w:szCs w:val="24"/>
              </w:rPr>
            </w:pPr>
            <w:r w:rsidRPr="00A21DDA">
              <w:rPr>
                <w:rFonts w:cs="Times New Roman"/>
                <w:bCs/>
                <w:sz w:val="24"/>
                <w:szCs w:val="24"/>
                <w:lang w:val="en"/>
              </w:rPr>
              <w:t>2</w:t>
            </w:r>
          </w:p>
        </w:tc>
        <w:tc>
          <w:tcPr>
            <w:tcW w:w="1241" w:type="dxa"/>
          </w:tcPr>
          <w:p w14:paraId="6AFE0AED" w14:textId="77777777" w:rsidR="00440750" w:rsidRPr="00A21DDA" w:rsidRDefault="00440750" w:rsidP="00BC2700">
            <w:pPr>
              <w:widowControl w:val="0"/>
              <w:tabs>
                <w:tab w:val="right" w:leader="underscore" w:pos="9639"/>
              </w:tabs>
              <w:jc w:val="center"/>
              <w:rPr>
                <w:rFonts w:cs="Times New Roman"/>
                <w:bCs/>
                <w:sz w:val="24"/>
                <w:szCs w:val="24"/>
              </w:rPr>
            </w:pPr>
            <w:r w:rsidRPr="00A21DDA">
              <w:rPr>
                <w:rFonts w:cs="Times New Roman"/>
                <w:bCs/>
                <w:sz w:val="24"/>
                <w:szCs w:val="24"/>
                <w:lang w:val="en"/>
              </w:rPr>
              <w:t>3</w:t>
            </w:r>
          </w:p>
        </w:tc>
      </w:tr>
      <w:tr w:rsidR="00440750" w:rsidRPr="00A21DDA" w14:paraId="19036E0B" w14:textId="77777777" w:rsidTr="00BC2700">
        <w:tc>
          <w:tcPr>
            <w:tcW w:w="4106" w:type="dxa"/>
          </w:tcPr>
          <w:p w14:paraId="310ECD6A" w14:textId="77777777" w:rsidR="00440750" w:rsidRPr="00A21DDA" w:rsidRDefault="00440750" w:rsidP="00BC2700">
            <w:pPr>
              <w:widowControl w:val="0"/>
              <w:tabs>
                <w:tab w:val="right" w:leader="underscore" w:pos="9639"/>
              </w:tabs>
              <w:jc w:val="both"/>
              <w:rPr>
                <w:rFonts w:cs="Times New Roman"/>
                <w:bCs/>
                <w:sz w:val="24"/>
                <w:szCs w:val="24"/>
              </w:rPr>
            </w:pPr>
            <w:r w:rsidRPr="00A21DDA">
              <w:rPr>
                <w:rFonts w:cs="Times New Roman"/>
                <w:bCs/>
                <w:sz w:val="24"/>
                <w:szCs w:val="24"/>
                <w:lang w:val="en"/>
              </w:rPr>
              <w:t>Classroom work, including</w:t>
            </w:r>
          </w:p>
        </w:tc>
        <w:tc>
          <w:tcPr>
            <w:tcW w:w="1418" w:type="dxa"/>
          </w:tcPr>
          <w:p w14:paraId="1FEB2E61" w14:textId="77777777" w:rsidR="00440750" w:rsidRPr="00A21DDA" w:rsidRDefault="00440750" w:rsidP="00BC2700">
            <w:pPr>
              <w:widowControl w:val="0"/>
              <w:tabs>
                <w:tab w:val="right" w:leader="underscore" w:pos="9639"/>
              </w:tabs>
              <w:jc w:val="both"/>
              <w:rPr>
                <w:rFonts w:cs="Times New Roman"/>
                <w:b/>
                <w:bCs/>
                <w:sz w:val="24"/>
                <w:szCs w:val="24"/>
              </w:rPr>
            </w:pPr>
            <w:r w:rsidRPr="00A21DDA">
              <w:rPr>
                <w:rFonts w:cs="Times New Roman"/>
                <w:b/>
                <w:bCs/>
                <w:sz w:val="24"/>
                <w:szCs w:val="24"/>
                <w:lang w:val="en"/>
              </w:rPr>
              <w:t>3,05</w:t>
            </w:r>
          </w:p>
        </w:tc>
        <w:tc>
          <w:tcPr>
            <w:tcW w:w="1389" w:type="dxa"/>
          </w:tcPr>
          <w:p w14:paraId="1C5F1509" w14:textId="77777777" w:rsidR="00440750" w:rsidRPr="00A21DDA" w:rsidRDefault="00440750" w:rsidP="00BC2700">
            <w:pPr>
              <w:widowControl w:val="0"/>
              <w:tabs>
                <w:tab w:val="right" w:leader="underscore" w:pos="9639"/>
              </w:tabs>
              <w:jc w:val="both"/>
              <w:rPr>
                <w:rFonts w:cs="Times New Roman"/>
                <w:b/>
                <w:bCs/>
                <w:sz w:val="24"/>
                <w:szCs w:val="24"/>
              </w:rPr>
            </w:pPr>
            <w:r w:rsidRPr="00A21DDA">
              <w:rPr>
                <w:rFonts w:cs="Times New Roman"/>
                <w:b/>
                <w:bCs/>
                <w:sz w:val="24"/>
                <w:szCs w:val="24"/>
                <w:lang w:val="en"/>
              </w:rPr>
              <w:t>110</w:t>
            </w:r>
          </w:p>
        </w:tc>
        <w:tc>
          <w:tcPr>
            <w:tcW w:w="1417" w:type="dxa"/>
          </w:tcPr>
          <w:p w14:paraId="06B6ACED" w14:textId="77777777" w:rsidR="00440750" w:rsidRPr="00A21DDA" w:rsidRDefault="00440750" w:rsidP="00BC2700">
            <w:pPr>
              <w:widowControl w:val="0"/>
              <w:tabs>
                <w:tab w:val="right" w:leader="underscore" w:pos="9639"/>
              </w:tabs>
              <w:jc w:val="both"/>
              <w:rPr>
                <w:rFonts w:cs="Times New Roman"/>
                <w:b/>
                <w:bCs/>
                <w:sz w:val="24"/>
                <w:szCs w:val="24"/>
              </w:rPr>
            </w:pPr>
            <w:r w:rsidRPr="00A21DDA">
              <w:rPr>
                <w:rFonts w:cs="Times New Roman"/>
                <w:b/>
                <w:bCs/>
                <w:sz w:val="24"/>
                <w:szCs w:val="24"/>
                <w:lang w:val="en"/>
              </w:rPr>
              <w:t>66</w:t>
            </w:r>
          </w:p>
        </w:tc>
        <w:tc>
          <w:tcPr>
            <w:tcW w:w="1241" w:type="dxa"/>
          </w:tcPr>
          <w:p w14:paraId="2914AB7C" w14:textId="77777777" w:rsidR="00440750" w:rsidRPr="00A21DDA" w:rsidRDefault="00440750" w:rsidP="00BC2700">
            <w:pPr>
              <w:widowControl w:val="0"/>
              <w:tabs>
                <w:tab w:val="right" w:leader="underscore" w:pos="9639"/>
              </w:tabs>
              <w:jc w:val="both"/>
              <w:rPr>
                <w:rFonts w:cs="Times New Roman"/>
                <w:b/>
                <w:bCs/>
                <w:sz w:val="24"/>
                <w:szCs w:val="24"/>
              </w:rPr>
            </w:pPr>
            <w:r w:rsidRPr="00A21DDA">
              <w:rPr>
                <w:rFonts w:cs="Times New Roman"/>
                <w:b/>
                <w:bCs/>
                <w:sz w:val="24"/>
                <w:szCs w:val="24"/>
                <w:lang w:val="en"/>
              </w:rPr>
              <w:t>44</w:t>
            </w:r>
          </w:p>
        </w:tc>
      </w:tr>
      <w:tr w:rsidR="00440750" w:rsidRPr="00A21DDA" w14:paraId="45F051D8" w14:textId="77777777" w:rsidTr="00BC2700">
        <w:tc>
          <w:tcPr>
            <w:tcW w:w="4106" w:type="dxa"/>
          </w:tcPr>
          <w:p w14:paraId="33A1661A" w14:textId="77777777" w:rsidR="00440750" w:rsidRPr="00A21DDA" w:rsidRDefault="00440750" w:rsidP="00BC2700">
            <w:pPr>
              <w:widowControl w:val="0"/>
              <w:tabs>
                <w:tab w:val="right" w:leader="underscore" w:pos="9639"/>
              </w:tabs>
              <w:jc w:val="both"/>
              <w:rPr>
                <w:rFonts w:cs="Times New Roman"/>
                <w:bCs/>
                <w:sz w:val="24"/>
                <w:szCs w:val="24"/>
              </w:rPr>
            </w:pPr>
            <w:r w:rsidRPr="00A21DDA">
              <w:rPr>
                <w:rFonts w:cs="Times New Roman"/>
                <w:bCs/>
                <w:sz w:val="24"/>
                <w:szCs w:val="24"/>
                <w:lang w:val="en"/>
              </w:rPr>
              <w:t xml:space="preserve">   Lectures (L)</w:t>
            </w:r>
          </w:p>
        </w:tc>
        <w:tc>
          <w:tcPr>
            <w:tcW w:w="1418" w:type="dxa"/>
          </w:tcPr>
          <w:p w14:paraId="51D6BF92" w14:textId="77777777" w:rsidR="00440750" w:rsidRPr="00A21DDA" w:rsidRDefault="00440750" w:rsidP="00BC2700">
            <w:pPr>
              <w:widowControl w:val="0"/>
              <w:tabs>
                <w:tab w:val="right" w:leader="underscore" w:pos="9639"/>
              </w:tabs>
              <w:jc w:val="both"/>
              <w:rPr>
                <w:rFonts w:cs="Times New Roman"/>
                <w:bCs/>
                <w:sz w:val="24"/>
                <w:szCs w:val="24"/>
              </w:rPr>
            </w:pPr>
          </w:p>
        </w:tc>
        <w:tc>
          <w:tcPr>
            <w:tcW w:w="1389" w:type="dxa"/>
          </w:tcPr>
          <w:p w14:paraId="368032DC" w14:textId="77777777" w:rsidR="00440750" w:rsidRPr="00A21DDA" w:rsidRDefault="00440750" w:rsidP="00BC2700">
            <w:pPr>
              <w:widowControl w:val="0"/>
              <w:tabs>
                <w:tab w:val="right" w:leader="underscore" w:pos="9639"/>
              </w:tabs>
              <w:jc w:val="both"/>
              <w:rPr>
                <w:rFonts w:cs="Times New Roman"/>
                <w:bCs/>
                <w:sz w:val="24"/>
                <w:szCs w:val="24"/>
              </w:rPr>
            </w:pPr>
            <w:r w:rsidRPr="00A21DDA">
              <w:rPr>
                <w:rFonts w:cs="Times New Roman"/>
                <w:bCs/>
                <w:sz w:val="24"/>
                <w:szCs w:val="24"/>
                <w:lang w:val="en"/>
              </w:rPr>
              <w:t>32</w:t>
            </w:r>
          </w:p>
        </w:tc>
        <w:tc>
          <w:tcPr>
            <w:tcW w:w="1417" w:type="dxa"/>
          </w:tcPr>
          <w:p w14:paraId="6F2BEE32" w14:textId="77777777" w:rsidR="00440750" w:rsidRPr="00A21DDA" w:rsidRDefault="00440750" w:rsidP="00BC2700">
            <w:pPr>
              <w:widowControl w:val="0"/>
              <w:tabs>
                <w:tab w:val="right" w:leader="underscore" w:pos="9639"/>
              </w:tabs>
              <w:jc w:val="both"/>
              <w:rPr>
                <w:rFonts w:cs="Times New Roman"/>
                <w:bCs/>
                <w:sz w:val="24"/>
                <w:szCs w:val="24"/>
              </w:rPr>
            </w:pPr>
            <w:r w:rsidRPr="00A21DDA">
              <w:rPr>
                <w:rFonts w:cs="Times New Roman"/>
                <w:bCs/>
                <w:sz w:val="24"/>
                <w:szCs w:val="24"/>
                <w:lang w:val="en"/>
              </w:rPr>
              <w:t>18</w:t>
            </w:r>
          </w:p>
        </w:tc>
        <w:tc>
          <w:tcPr>
            <w:tcW w:w="1241" w:type="dxa"/>
          </w:tcPr>
          <w:p w14:paraId="035DF0EC" w14:textId="77777777" w:rsidR="00440750" w:rsidRPr="00A21DDA" w:rsidRDefault="00440750" w:rsidP="00BC2700">
            <w:pPr>
              <w:widowControl w:val="0"/>
              <w:tabs>
                <w:tab w:val="right" w:leader="underscore" w:pos="9639"/>
              </w:tabs>
              <w:jc w:val="both"/>
              <w:rPr>
                <w:rFonts w:cs="Times New Roman"/>
                <w:bCs/>
                <w:sz w:val="24"/>
                <w:szCs w:val="24"/>
              </w:rPr>
            </w:pPr>
            <w:r w:rsidRPr="00A21DDA">
              <w:rPr>
                <w:rFonts w:cs="Times New Roman"/>
                <w:bCs/>
                <w:sz w:val="24"/>
                <w:szCs w:val="24"/>
                <w:lang w:val="en"/>
              </w:rPr>
              <w:t>14</w:t>
            </w:r>
          </w:p>
        </w:tc>
      </w:tr>
      <w:tr w:rsidR="00440750" w:rsidRPr="00A21DDA" w14:paraId="36DEBCBE" w14:textId="77777777" w:rsidTr="00BC2700">
        <w:tc>
          <w:tcPr>
            <w:tcW w:w="4106" w:type="dxa"/>
          </w:tcPr>
          <w:p w14:paraId="2F80A994" w14:textId="77777777" w:rsidR="00440750" w:rsidRPr="00A21DDA" w:rsidRDefault="00440750" w:rsidP="00BC2700">
            <w:pPr>
              <w:widowControl w:val="0"/>
              <w:tabs>
                <w:tab w:val="right" w:leader="underscore" w:pos="9639"/>
              </w:tabs>
              <w:jc w:val="both"/>
              <w:rPr>
                <w:rFonts w:cs="Times New Roman"/>
                <w:bCs/>
                <w:sz w:val="24"/>
                <w:szCs w:val="24"/>
              </w:rPr>
            </w:pPr>
            <w:r w:rsidRPr="00A21DDA">
              <w:rPr>
                <w:rFonts w:cs="Times New Roman"/>
                <w:bCs/>
                <w:sz w:val="24"/>
                <w:szCs w:val="24"/>
                <w:lang w:val="en"/>
              </w:rPr>
              <w:t xml:space="preserve">   Laboratory </w:t>
            </w:r>
            <w:r w:rsidRPr="00A21DDA">
              <w:rPr>
                <w:rFonts w:cs="Times New Roman"/>
                <w:sz w:val="24"/>
                <w:szCs w:val="24"/>
                <w:lang w:val="en"/>
              </w:rPr>
              <w:t>practicum (LP)*</w:t>
            </w:r>
          </w:p>
        </w:tc>
        <w:tc>
          <w:tcPr>
            <w:tcW w:w="1418" w:type="dxa"/>
          </w:tcPr>
          <w:p w14:paraId="75F671FF" w14:textId="77777777" w:rsidR="00440750" w:rsidRPr="00A21DDA" w:rsidRDefault="00440750" w:rsidP="00BC2700">
            <w:pPr>
              <w:widowControl w:val="0"/>
              <w:tabs>
                <w:tab w:val="right" w:leader="underscore" w:pos="9639"/>
              </w:tabs>
              <w:jc w:val="both"/>
              <w:rPr>
                <w:rFonts w:cs="Times New Roman"/>
                <w:bCs/>
                <w:sz w:val="24"/>
                <w:szCs w:val="24"/>
              </w:rPr>
            </w:pPr>
          </w:p>
        </w:tc>
        <w:tc>
          <w:tcPr>
            <w:tcW w:w="1389" w:type="dxa"/>
          </w:tcPr>
          <w:p w14:paraId="0A803EAC" w14:textId="77777777" w:rsidR="00440750" w:rsidRPr="00A21DDA" w:rsidRDefault="00440750" w:rsidP="00BC2700">
            <w:pPr>
              <w:widowControl w:val="0"/>
              <w:tabs>
                <w:tab w:val="right" w:leader="underscore" w:pos="9639"/>
              </w:tabs>
              <w:jc w:val="both"/>
              <w:rPr>
                <w:rFonts w:cs="Times New Roman"/>
                <w:bCs/>
                <w:sz w:val="24"/>
                <w:szCs w:val="24"/>
              </w:rPr>
            </w:pPr>
            <w:r w:rsidRPr="00A21DDA">
              <w:rPr>
                <w:rFonts w:cs="Times New Roman"/>
                <w:bCs/>
                <w:sz w:val="24"/>
                <w:szCs w:val="24"/>
                <w:lang w:val="en"/>
              </w:rPr>
              <w:t>78</w:t>
            </w:r>
          </w:p>
        </w:tc>
        <w:tc>
          <w:tcPr>
            <w:tcW w:w="1417" w:type="dxa"/>
          </w:tcPr>
          <w:p w14:paraId="74F109D9" w14:textId="77777777" w:rsidR="00440750" w:rsidRPr="00A21DDA" w:rsidRDefault="00440750" w:rsidP="00BC2700">
            <w:pPr>
              <w:widowControl w:val="0"/>
              <w:tabs>
                <w:tab w:val="right" w:leader="underscore" w:pos="9639"/>
              </w:tabs>
              <w:jc w:val="both"/>
              <w:rPr>
                <w:rFonts w:cs="Times New Roman"/>
                <w:bCs/>
                <w:sz w:val="24"/>
                <w:szCs w:val="24"/>
              </w:rPr>
            </w:pPr>
            <w:r w:rsidRPr="00A21DDA">
              <w:rPr>
                <w:rFonts w:cs="Times New Roman"/>
                <w:bCs/>
                <w:sz w:val="24"/>
                <w:szCs w:val="24"/>
                <w:lang w:val="en"/>
              </w:rPr>
              <w:t>48</w:t>
            </w:r>
          </w:p>
        </w:tc>
        <w:tc>
          <w:tcPr>
            <w:tcW w:w="1241" w:type="dxa"/>
          </w:tcPr>
          <w:p w14:paraId="5E13C0F7" w14:textId="77777777" w:rsidR="00440750" w:rsidRPr="00A21DDA" w:rsidRDefault="00440750" w:rsidP="00BC2700">
            <w:pPr>
              <w:widowControl w:val="0"/>
              <w:tabs>
                <w:tab w:val="right" w:leader="underscore" w:pos="9639"/>
              </w:tabs>
              <w:jc w:val="both"/>
              <w:rPr>
                <w:rFonts w:cs="Times New Roman"/>
                <w:bCs/>
                <w:sz w:val="24"/>
                <w:szCs w:val="24"/>
              </w:rPr>
            </w:pPr>
            <w:r w:rsidRPr="00A21DDA">
              <w:rPr>
                <w:rFonts w:cs="Times New Roman"/>
                <w:bCs/>
                <w:sz w:val="24"/>
                <w:szCs w:val="24"/>
                <w:lang w:val="en"/>
              </w:rPr>
              <w:t>30</w:t>
            </w:r>
          </w:p>
        </w:tc>
      </w:tr>
      <w:tr w:rsidR="00440750" w:rsidRPr="00A21DDA" w14:paraId="66F8B3CD" w14:textId="77777777" w:rsidTr="00BC2700">
        <w:tc>
          <w:tcPr>
            <w:tcW w:w="4106" w:type="dxa"/>
          </w:tcPr>
          <w:p w14:paraId="19FB85EA" w14:textId="77777777" w:rsidR="00440750" w:rsidRPr="00A21DDA" w:rsidRDefault="00440750" w:rsidP="00BC2700">
            <w:pPr>
              <w:widowControl w:val="0"/>
              <w:tabs>
                <w:tab w:val="right" w:leader="underscore" w:pos="9639"/>
              </w:tabs>
              <w:jc w:val="both"/>
              <w:rPr>
                <w:rFonts w:cs="Times New Roman"/>
                <w:bCs/>
                <w:sz w:val="24"/>
                <w:szCs w:val="24"/>
              </w:rPr>
            </w:pPr>
            <w:r w:rsidRPr="00A21DDA">
              <w:rPr>
                <w:rFonts w:cs="Times New Roman"/>
                <w:sz w:val="24"/>
                <w:szCs w:val="24"/>
                <w:lang w:val="en"/>
              </w:rPr>
              <w:t xml:space="preserve">   </w:t>
            </w:r>
            <w:proofErr w:type="spellStart"/>
            <w:r w:rsidRPr="00A21DDA">
              <w:rPr>
                <w:rFonts w:cs="Times New Roman"/>
                <w:sz w:val="24"/>
                <w:szCs w:val="24"/>
                <w:lang w:val="en"/>
              </w:rPr>
              <w:t>Practicals</w:t>
            </w:r>
            <w:proofErr w:type="spellEnd"/>
            <w:r w:rsidRPr="00A21DDA">
              <w:rPr>
                <w:rFonts w:cs="Times New Roman"/>
                <w:sz w:val="24"/>
                <w:szCs w:val="24"/>
                <w:lang w:val="en"/>
              </w:rPr>
              <w:t xml:space="preserve"> (P)</w:t>
            </w:r>
          </w:p>
        </w:tc>
        <w:tc>
          <w:tcPr>
            <w:tcW w:w="5465" w:type="dxa"/>
            <w:gridSpan w:val="4"/>
          </w:tcPr>
          <w:p w14:paraId="614D2105" w14:textId="77777777" w:rsidR="00440750" w:rsidRPr="00A21DDA" w:rsidRDefault="00440750" w:rsidP="00BC2700">
            <w:pPr>
              <w:widowControl w:val="0"/>
              <w:tabs>
                <w:tab w:val="right" w:leader="underscore" w:pos="9639"/>
              </w:tabs>
              <w:jc w:val="both"/>
              <w:rPr>
                <w:rFonts w:cs="Times New Roman"/>
                <w:bCs/>
                <w:sz w:val="24"/>
                <w:szCs w:val="24"/>
              </w:rPr>
            </w:pPr>
            <w:r w:rsidRPr="00A21DDA">
              <w:rPr>
                <w:rFonts w:cs="Times New Roman"/>
                <w:bCs/>
                <w:sz w:val="24"/>
                <w:szCs w:val="24"/>
                <w:lang w:val="en"/>
              </w:rPr>
              <w:t>are not provided</w:t>
            </w:r>
          </w:p>
        </w:tc>
      </w:tr>
      <w:tr w:rsidR="00440750" w:rsidRPr="00A21DDA" w14:paraId="1E294BE9" w14:textId="77777777" w:rsidTr="00BC2700">
        <w:tc>
          <w:tcPr>
            <w:tcW w:w="4106" w:type="dxa"/>
          </w:tcPr>
          <w:p w14:paraId="6E16AA65" w14:textId="77777777" w:rsidR="00440750" w:rsidRPr="00A21DDA" w:rsidRDefault="00440750" w:rsidP="00BC2700">
            <w:pPr>
              <w:widowControl w:val="0"/>
              <w:tabs>
                <w:tab w:val="right" w:leader="underscore" w:pos="9639"/>
              </w:tabs>
              <w:jc w:val="both"/>
              <w:rPr>
                <w:rFonts w:cs="Times New Roman"/>
                <w:bCs/>
                <w:sz w:val="24"/>
                <w:szCs w:val="24"/>
              </w:rPr>
            </w:pPr>
            <w:r w:rsidRPr="00A21DDA">
              <w:rPr>
                <w:rFonts w:cs="Times New Roman"/>
                <w:sz w:val="24"/>
                <w:szCs w:val="24"/>
                <w:lang w:val="en"/>
              </w:rPr>
              <w:t xml:space="preserve">   Seminars (S)</w:t>
            </w:r>
          </w:p>
        </w:tc>
        <w:tc>
          <w:tcPr>
            <w:tcW w:w="5465" w:type="dxa"/>
            <w:gridSpan w:val="4"/>
          </w:tcPr>
          <w:p w14:paraId="7693C63F" w14:textId="77777777" w:rsidR="00440750" w:rsidRPr="00A21DDA" w:rsidRDefault="00440750" w:rsidP="00BC2700">
            <w:pPr>
              <w:widowControl w:val="0"/>
              <w:tabs>
                <w:tab w:val="right" w:leader="underscore" w:pos="9639"/>
              </w:tabs>
              <w:jc w:val="both"/>
              <w:rPr>
                <w:rFonts w:cs="Times New Roman"/>
                <w:bCs/>
                <w:sz w:val="24"/>
                <w:szCs w:val="24"/>
              </w:rPr>
            </w:pPr>
            <w:r w:rsidRPr="00A21DDA">
              <w:rPr>
                <w:rFonts w:cs="Times New Roman"/>
                <w:bCs/>
                <w:sz w:val="24"/>
                <w:szCs w:val="24"/>
                <w:lang w:val="en"/>
              </w:rPr>
              <w:t>are not provided</w:t>
            </w:r>
          </w:p>
        </w:tc>
      </w:tr>
      <w:tr w:rsidR="00440750" w:rsidRPr="00A21DDA" w14:paraId="29B91CDC" w14:textId="77777777" w:rsidTr="00BC2700">
        <w:tc>
          <w:tcPr>
            <w:tcW w:w="4106" w:type="dxa"/>
          </w:tcPr>
          <w:p w14:paraId="3151E836" w14:textId="77777777" w:rsidR="00440750" w:rsidRPr="00A21DDA" w:rsidRDefault="00440750" w:rsidP="00BC2700">
            <w:pPr>
              <w:widowControl w:val="0"/>
              <w:tabs>
                <w:tab w:val="right" w:leader="underscore" w:pos="9639"/>
              </w:tabs>
              <w:jc w:val="both"/>
              <w:rPr>
                <w:rFonts w:cs="Times New Roman"/>
                <w:bCs/>
                <w:sz w:val="24"/>
                <w:szCs w:val="24"/>
                <w:lang w:val="en-US"/>
              </w:rPr>
            </w:pPr>
            <w:r w:rsidRPr="00A21DDA">
              <w:rPr>
                <w:rFonts w:cs="Times New Roman"/>
                <w:sz w:val="24"/>
                <w:szCs w:val="24"/>
                <w:lang w:val="en"/>
              </w:rPr>
              <w:t>Student’s individual work (SIW)</w:t>
            </w:r>
          </w:p>
        </w:tc>
        <w:tc>
          <w:tcPr>
            <w:tcW w:w="1418" w:type="dxa"/>
          </w:tcPr>
          <w:p w14:paraId="2E462CCB" w14:textId="77777777" w:rsidR="00440750" w:rsidRPr="00A21DDA" w:rsidRDefault="00440750" w:rsidP="00BC2700">
            <w:pPr>
              <w:widowControl w:val="0"/>
              <w:tabs>
                <w:tab w:val="right" w:leader="underscore" w:pos="9639"/>
              </w:tabs>
              <w:jc w:val="both"/>
              <w:rPr>
                <w:rFonts w:cs="Times New Roman"/>
                <w:b/>
                <w:bCs/>
                <w:sz w:val="24"/>
                <w:szCs w:val="24"/>
              </w:rPr>
            </w:pPr>
            <w:r w:rsidRPr="00A21DDA">
              <w:rPr>
                <w:rFonts w:cs="Times New Roman"/>
                <w:b/>
                <w:bCs/>
                <w:sz w:val="24"/>
                <w:szCs w:val="24"/>
                <w:lang w:val="en"/>
              </w:rPr>
              <w:t>1,95</w:t>
            </w:r>
          </w:p>
        </w:tc>
        <w:tc>
          <w:tcPr>
            <w:tcW w:w="1389" w:type="dxa"/>
          </w:tcPr>
          <w:p w14:paraId="55314508" w14:textId="77777777" w:rsidR="00440750" w:rsidRPr="00A21DDA" w:rsidRDefault="00440750" w:rsidP="00BC2700">
            <w:pPr>
              <w:widowControl w:val="0"/>
              <w:tabs>
                <w:tab w:val="right" w:leader="underscore" w:pos="9639"/>
              </w:tabs>
              <w:jc w:val="both"/>
              <w:rPr>
                <w:rFonts w:cs="Times New Roman"/>
                <w:b/>
                <w:bCs/>
                <w:sz w:val="24"/>
                <w:szCs w:val="24"/>
              </w:rPr>
            </w:pPr>
            <w:r w:rsidRPr="00A21DDA">
              <w:rPr>
                <w:rFonts w:cs="Times New Roman"/>
                <w:b/>
                <w:bCs/>
                <w:sz w:val="24"/>
                <w:szCs w:val="24"/>
                <w:lang w:val="en"/>
              </w:rPr>
              <w:t>70</w:t>
            </w:r>
          </w:p>
        </w:tc>
        <w:tc>
          <w:tcPr>
            <w:tcW w:w="1417" w:type="dxa"/>
          </w:tcPr>
          <w:p w14:paraId="5E322337" w14:textId="77777777" w:rsidR="00440750" w:rsidRPr="00A21DDA" w:rsidRDefault="00440750" w:rsidP="00BC2700">
            <w:pPr>
              <w:widowControl w:val="0"/>
              <w:tabs>
                <w:tab w:val="right" w:leader="underscore" w:pos="9639"/>
              </w:tabs>
              <w:jc w:val="both"/>
              <w:rPr>
                <w:rFonts w:cs="Times New Roman"/>
                <w:b/>
                <w:bCs/>
                <w:sz w:val="24"/>
                <w:szCs w:val="24"/>
              </w:rPr>
            </w:pPr>
            <w:r w:rsidRPr="00A21DDA">
              <w:rPr>
                <w:rFonts w:cs="Times New Roman"/>
                <w:b/>
                <w:bCs/>
                <w:sz w:val="24"/>
                <w:szCs w:val="24"/>
                <w:lang w:val="en"/>
              </w:rPr>
              <w:t>42</w:t>
            </w:r>
          </w:p>
        </w:tc>
        <w:tc>
          <w:tcPr>
            <w:tcW w:w="1241" w:type="dxa"/>
          </w:tcPr>
          <w:p w14:paraId="447DD09E" w14:textId="77777777" w:rsidR="00440750" w:rsidRPr="00A21DDA" w:rsidRDefault="00440750" w:rsidP="00BC2700">
            <w:pPr>
              <w:widowControl w:val="0"/>
              <w:tabs>
                <w:tab w:val="right" w:leader="underscore" w:pos="9639"/>
              </w:tabs>
              <w:jc w:val="both"/>
              <w:rPr>
                <w:rFonts w:cs="Times New Roman"/>
                <w:b/>
                <w:bCs/>
                <w:sz w:val="24"/>
                <w:szCs w:val="24"/>
              </w:rPr>
            </w:pPr>
            <w:r w:rsidRPr="00A21DDA">
              <w:rPr>
                <w:rFonts w:cs="Times New Roman"/>
                <w:b/>
                <w:bCs/>
                <w:sz w:val="24"/>
                <w:szCs w:val="24"/>
                <w:lang w:val="en"/>
              </w:rPr>
              <w:t>28</w:t>
            </w:r>
          </w:p>
        </w:tc>
      </w:tr>
      <w:tr w:rsidR="00440750" w:rsidRPr="00A21DDA" w14:paraId="5F8D28C9" w14:textId="77777777" w:rsidTr="00BC2700">
        <w:tc>
          <w:tcPr>
            <w:tcW w:w="4106" w:type="dxa"/>
          </w:tcPr>
          <w:p w14:paraId="3D94E722" w14:textId="77777777" w:rsidR="00440750" w:rsidRPr="00A21DDA" w:rsidRDefault="00440750" w:rsidP="00BC2700">
            <w:pPr>
              <w:pStyle w:val="a6"/>
              <w:rPr>
                <w:rFonts w:ascii="Times New Roman" w:hAnsi="Times New Roman"/>
                <w:bCs/>
                <w:sz w:val="24"/>
                <w:szCs w:val="24"/>
              </w:rPr>
            </w:pPr>
            <w:r w:rsidRPr="00A21DDA">
              <w:rPr>
                <w:rFonts w:ascii="Times New Roman" w:hAnsi="Times New Roman"/>
                <w:sz w:val="24"/>
                <w:szCs w:val="24"/>
                <w:lang w:val="en"/>
              </w:rPr>
              <w:t>Mid-term assessment</w:t>
            </w:r>
          </w:p>
        </w:tc>
        <w:tc>
          <w:tcPr>
            <w:tcW w:w="1418" w:type="dxa"/>
          </w:tcPr>
          <w:p w14:paraId="1473DA92" w14:textId="77777777" w:rsidR="00440750" w:rsidRPr="00A21DDA" w:rsidRDefault="00440750" w:rsidP="00BC2700">
            <w:pPr>
              <w:widowControl w:val="0"/>
              <w:tabs>
                <w:tab w:val="right" w:leader="underscore" w:pos="9639"/>
              </w:tabs>
              <w:jc w:val="both"/>
              <w:rPr>
                <w:rFonts w:cs="Times New Roman"/>
                <w:bCs/>
                <w:sz w:val="24"/>
                <w:szCs w:val="24"/>
              </w:rPr>
            </w:pPr>
          </w:p>
        </w:tc>
        <w:tc>
          <w:tcPr>
            <w:tcW w:w="1389" w:type="dxa"/>
          </w:tcPr>
          <w:p w14:paraId="3B94D700" w14:textId="77777777" w:rsidR="00440750" w:rsidRPr="00A21DDA" w:rsidRDefault="00440750" w:rsidP="00BC2700">
            <w:pPr>
              <w:widowControl w:val="0"/>
              <w:tabs>
                <w:tab w:val="right" w:leader="underscore" w:pos="9639"/>
              </w:tabs>
              <w:jc w:val="both"/>
              <w:rPr>
                <w:rFonts w:cs="Times New Roman"/>
                <w:bCs/>
                <w:sz w:val="24"/>
                <w:szCs w:val="24"/>
              </w:rPr>
            </w:pPr>
          </w:p>
        </w:tc>
        <w:tc>
          <w:tcPr>
            <w:tcW w:w="1417" w:type="dxa"/>
          </w:tcPr>
          <w:p w14:paraId="5808EB2C" w14:textId="77777777" w:rsidR="00440750" w:rsidRPr="00A21DDA" w:rsidRDefault="00440750" w:rsidP="00BC2700">
            <w:pPr>
              <w:widowControl w:val="0"/>
              <w:tabs>
                <w:tab w:val="right" w:leader="underscore" w:pos="9639"/>
              </w:tabs>
              <w:jc w:val="both"/>
              <w:rPr>
                <w:rFonts w:cs="Times New Roman"/>
                <w:bCs/>
                <w:sz w:val="24"/>
                <w:szCs w:val="24"/>
              </w:rPr>
            </w:pPr>
          </w:p>
        </w:tc>
        <w:tc>
          <w:tcPr>
            <w:tcW w:w="1241" w:type="dxa"/>
          </w:tcPr>
          <w:p w14:paraId="6932DE75" w14:textId="77777777" w:rsidR="00440750" w:rsidRPr="00A21DDA" w:rsidRDefault="00440750" w:rsidP="00BC2700">
            <w:pPr>
              <w:widowControl w:val="0"/>
              <w:tabs>
                <w:tab w:val="right" w:leader="underscore" w:pos="9639"/>
              </w:tabs>
              <w:jc w:val="both"/>
              <w:rPr>
                <w:rFonts w:cs="Times New Roman"/>
                <w:bCs/>
                <w:sz w:val="24"/>
                <w:szCs w:val="24"/>
              </w:rPr>
            </w:pPr>
          </w:p>
        </w:tc>
      </w:tr>
      <w:tr w:rsidR="00440750" w:rsidRPr="00A21DDA" w14:paraId="297AA57B" w14:textId="77777777" w:rsidTr="00BC2700">
        <w:tc>
          <w:tcPr>
            <w:tcW w:w="4106" w:type="dxa"/>
          </w:tcPr>
          <w:p w14:paraId="456291A4" w14:textId="77777777" w:rsidR="00440750" w:rsidRPr="00A21DDA" w:rsidRDefault="00440750" w:rsidP="00BC2700">
            <w:pPr>
              <w:widowControl w:val="0"/>
              <w:tabs>
                <w:tab w:val="right" w:leader="underscore" w:pos="9639"/>
              </w:tabs>
              <w:jc w:val="both"/>
              <w:rPr>
                <w:rFonts w:cs="Times New Roman"/>
                <w:bCs/>
                <w:sz w:val="24"/>
                <w:szCs w:val="24"/>
              </w:rPr>
            </w:pPr>
            <w:r w:rsidRPr="00A21DDA">
              <w:rPr>
                <w:rFonts w:cs="Times New Roman"/>
                <w:bCs/>
                <w:sz w:val="24"/>
                <w:szCs w:val="24"/>
                <w:lang w:val="en"/>
              </w:rPr>
              <w:t xml:space="preserve">exam </w:t>
            </w:r>
          </w:p>
        </w:tc>
        <w:tc>
          <w:tcPr>
            <w:tcW w:w="1418" w:type="dxa"/>
          </w:tcPr>
          <w:p w14:paraId="717A2C9F" w14:textId="77777777" w:rsidR="00440750" w:rsidRPr="00A21DDA" w:rsidRDefault="00440750" w:rsidP="00BC2700">
            <w:pPr>
              <w:widowControl w:val="0"/>
              <w:tabs>
                <w:tab w:val="right" w:leader="underscore" w:pos="9639"/>
              </w:tabs>
              <w:jc w:val="both"/>
              <w:rPr>
                <w:rFonts w:cs="Times New Roman"/>
                <w:b/>
                <w:bCs/>
                <w:sz w:val="24"/>
                <w:szCs w:val="24"/>
              </w:rPr>
            </w:pPr>
            <w:r w:rsidRPr="00A21DDA">
              <w:rPr>
                <w:rFonts w:cs="Times New Roman"/>
                <w:b/>
                <w:bCs/>
                <w:sz w:val="24"/>
                <w:szCs w:val="24"/>
                <w:lang w:val="en"/>
              </w:rPr>
              <w:t>1</w:t>
            </w:r>
          </w:p>
        </w:tc>
        <w:tc>
          <w:tcPr>
            <w:tcW w:w="1389" w:type="dxa"/>
          </w:tcPr>
          <w:p w14:paraId="770ECD1D" w14:textId="77777777" w:rsidR="00440750" w:rsidRPr="00A21DDA" w:rsidRDefault="00440750" w:rsidP="00BC2700">
            <w:pPr>
              <w:widowControl w:val="0"/>
              <w:tabs>
                <w:tab w:val="right" w:leader="underscore" w:pos="9639"/>
              </w:tabs>
              <w:jc w:val="both"/>
              <w:rPr>
                <w:rFonts w:cs="Times New Roman"/>
                <w:b/>
                <w:bCs/>
                <w:sz w:val="24"/>
                <w:szCs w:val="24"/>
              </w:rPr>
            </w:pPr>
            <w:r w:rsidRPr="00A21DDA">
              <w:rPr>
                <w:rFonts w:cs="Times New Roman"/>
                <w:b/>
                <w:bCs/>
                <w:sz w:val="24"/>
                <w:szCs w:val="24"/>
                <w:lang w:val="en"/>
              </w:rPr>
              <w:t>36</w:t>
            </w:r>
          </w:p>
        </w:tc>
        <w:tc>
          <w:tcPr>
            <w:tcW w:w="1417" w:type="dxa"/>
          </w:tcPr>
          <w:p w14:paraId="0DDFCD65" w14:textId="77777777" w:rsidR="00440750" w:rsidRPr="00A21DDA" w:rsidRDefault="00440750" w:rsidP="00BC2700">
            <w:pPr>
              <w:widowControl w:val="0"/>
              <w:tabs>
                <w:tab w:val="right" w:leader="underscore" w:pos="9639"/>
              </w:tabs>
              <w:jc w:val="both"/>
              <w:rPr>
                <w:rFonts w:cs="Times New Roman"/>
                <w:b/>
                <w:bCs/>
                <w:sz w:val="24"/>
                <w:szCs w:val="24"/>
              </w:rPr>
            </w:pPr>
            <w:r w:rsidRPr="00A21DDA">
              <w:rPr>
                <w:rFonts w:cs="Times New Roman"/>
                <w:b/>
                <w:bCs/>
                <w:sz w:val="24"/>
                <w:szCs w:val="24"/>
                <w:lang w:val="en"/>
              </w:rPr>
              <w:t>-</w:t>
            </w:r>
          </w:p>
        </w:tc>
        <w:tc>
          <w:tcPr>
            <w:tcW w:w="1241" w:type="dxa"/>
          </w:tcPr>
          <w:p w14:paraId="5DD758E8" w14:textId="77777777" w:rsidR="00440750" w:rsidRPr="00A21DDA" w:rsidRDefault="00440750" w:rsidP="00BC2700">
            <w:pPr>
              <w:widowControl w:val="0"/>
              <w:tabs>
                <w:tab w:val="right" w:leader="underscore" w:pos="9639"/>
              </w:tabs>
              <w:jc w:val="both"/>
              <w:rPr>
                <w:rFonts w:cs="Times New Roman"/>
                <w:b/>
                <w:bCs/>
                <w:sz w:val="24"/>
                <w:szCs w:val="24"/>
              </w:rPr>
            </w:pPr>
            <w:r w:rsidRPr="00A21DDA">
              <w:rPr>
                <w:rFonts w:cs="Times New Roman"/>
                <w:b/>
                <w:bCs/>
                <w:sz w:val="24"/>
                <w:szCs w:val="24"/>
                <w:lang w:val="en"/>
              </w:rPr>
              <w:t>36</w:t>
            </w:r>
          </w:p>
        </w:tc>
      </w:tr>
      <w:tr w:rsidR="00440750" w:rsidRPr="00A21DDA" w14:paraId="147DC0F1" w14:textId="77777777" w:rsidTr="00BC2700">
        <w:tc>
          <w:tcPr>
            <w:tcW w:w="4106" w:type="dxa"/>
          </w:tcPr>
          <w:p w14:paraId="612B3A6C" w14:textId="77777777" w:rsidR="00440750" w:rsidRPr="00A21DDA" w:rsidRDefault="00440750" w:rsidP="00BC2700">
            <w:pPr>
              <w:widowControl w:val="0"/>
              <w:tabs>
                <w:tab w:val="right" w:leader="underscore" w:pos="9639"/>
              </w:tabs>
              <w:jc w:val="both"/>
              <w:rPr>
                <w:rFonts w:cs="Times New Roman"/>
                <w:bCs/>
                <w:i/>
                <w:sz w:val="24"/>
                <w:szCs w:val="24"/>
              </w:rPr>
            </w:pPr>
            <w:r w:rsidRPr="00A21DDA">
              <w:rPr>
                <w:rFonts w:cs="Times New Roman"/>
                <w:bCs/>
                <w:sz w:val="24"/>
                <w:szCs w:val="24"/>
                <w:lang w:val="en"/>
              </w:rPr>
              <w:t xml:space="preserve">   </w:t>
            </w:r>
          </w:p>
        </w:tc>
        <w:tc>
          <w:tcPr>
            <w:tcW w:w="1418" w:type="dxa"/>
          </w:tcPr>
          <w:p w14:paraId="526D19CC" w14:textId="77777777" w:rsidR="00440750" w:rsidRPr="00A21DDA" w:rsidRDefault="00440750" w:rsidP="00BC2700">
            <w:pPr>
              <w:widowControl w:val="0"/>
              <w:tabs>
                <w:tab w:val="right" w:leader="underscore" w:pos="9639"/>
              </w:tabs>
              <w:jc w:val="both"/>
              <w:rPr>
                <w:rFonts w:cs="Times New Roman"/>
                <w:bCs/>
                <w:sz w:val="24"/>
                <w:szCs w:val="24"/>
              </w:rPr>
            </w:pPr>
          </w:p>
        </w:tc>
        <w:tc>
          <w:tcPr>
            <w:tcW w:w="1389" w:type="dxa"/>
          </w:tcPr>
          <w:p w14:paraId="3E839BC6" w14:textId="77777777" w:rsidR="00440750" w:rsidRPr="00A21DDA" w:rsidRDefault="00440750" w:rsidP="00BC2700">
            <w:pPr>
              <w:widowControl w:val="0"/>
              <w:tabs>
                <w:tab w:val="right" w:leader="underscore" w:pos="9639"/>
              </w:tabs>
              <w:jc w:val="both"/>
              <w:rPr>
                <w:rFonts w:cs="Times New Roman"/>
                <w:bCs/>
                <w:sz w:val="24"/>
                <w:szCs w:val="24"/>
              </w:rPr>
            </w:pPr>
          </w:p>
        </w:tc>
        <w:tc>
          <w:tcPr>
            <w:tcW w:w="1417" w:type="dxa"/>
          </w:tcPr>
          <w:p w14:paraId="59FBCDA6" w14:textId="77777777" w:rsidR="00440750" w:rsidRPr="00A21DDA" w:rsidRDefault="00440750" w:rsidP="00BC2700">
            <w:pPr>
              <w:widowControl w:val="0"/>
              <w:tabs>
                <w:tab w:val="right" w:leader="underscore" w:pos="9639"/>
              </w:tabs>
              <w:jc w:val="both"/>
              <w:rPr>
                <w:rFonts w:cs="Times New Roman"/>
                <w:bCs/>
                <w:sz w:val="24"/>
                <w:szCs w:val="24"/>
              </w:rPr>
            </w:pPr>
          </w:p>
        </w:tc>
        <w:tc>
          <w:tcPr>
            <w:tcW w:w="1241" w:type="dxa"/>
          </w:tcPr>
          <w:p w14:paraId="2C0D4787" w14:textId="77777777" w:rsidR="00440750" w:rsidRPr="00A21DDA" w:rsidRDefault="00440750" w:rsidP="00BC2700">
            <w:pPr>
              <w:widowControl w:val="0"/>
              <w:tabs>
                <w:tab w:val="right" w:leader="underscore" w:pos="9639"/>
              </w:tabs>
              <w:jc w:val="both"/>
              <w:rPr>
                <w:rFonts w:cs="Times New Roman"/>
                <w:bCs/>
                <w:sz w:val="24"/>
                <w:szCs w:val="24"/>
              </w:rPr>
            </w:pPr>
          </w:p>
        </w:tc>
      </w:tr>
      <w:tr w:rsidR="00440750" w:rsidRPr="00A21DDA" w14:paraId="49F5859A" w14:textId="77777777" w:rsidTr="00BC2700">
        <w:tc>
          <w:tcPr>
            <w:tcW w:w="4106" w:type="dxa"/>
          </w:tcPr>
          <w:p w14:paraId="375F8830" w14:textId="77777777" w:rsidR="00440750" w:rsidRPr="00A21DDA" w:rsidRDefault="00440750" w:rsidP="00BC2700">
            <w:pPr>
              <w:widowControl w:val="0"/>
              <w:tabs>
                <w:tab w:val="right" w:leader="underscore" w:pos="9639"/>
              </w:tabs>
              <w:jc w:val="both"/>
              <w:rPr>
                <w:rFonts w:cs="Times New Roman"/>
                <w:b/>
                <w:bCs/>
                <w:sz w:val="24"/>
                <w:szCs w:val="24"/>
              </w:rPr>
            </w:pPr>
            <w:r w:rsidRPr="00A21DDA">
              <w:rPr>
                <w:rFonts w:cs="Times New Roman"/>
                <w:b/>
                <w:bCs/>
                <w:sz w:val="24"/>
                <w:szCs w:val="24"/>
                <w:lang w:val="en"/>
              </w:rPr>
              <w:t>TOTAL LABOR INTENSITY</w:t>
            </w:r>
          </w:p>
        </w:tc>
        <w:tc>
          <w:tcPr>
            <w:tcW w:w="1418" w:type="dxa"/>
          </w:tcPr>
          <w:p w14:paraId="66F85A79" w14:textId="77777777" w:rsidR="00440750" w:rsidRPr="00A21DDA" w:rsidRDefault="00440750" w:rsidP="00BC2700">
            <w:pPr>
              <w:widowControl w:val="0"/>
              <w:tabs>
                <w:tab w:val="right" w:leader="underscore" w:pos="9639"/>
              </w:tabs>
              <w:jc w:val="both"/>
              <w:rPr>
                <w:rFonts w:cs="Times New Roman"/>
                <w:b/>
                <w:bCs/>
                <w:sz w:val="24"/>
                <w:szCs w:val="24"/>
              </w:rPr>
            </w:pPr>
            <w:r w:rsidRPr="00A21DDA">
              <w:rPr>
                <w:rFonts w:cs="Times New Roman"/>
                <w:b/>
                <w:bCs/>
                <w:sz w:val="24"/>
                <w:szCs w:val="24"/>
                <w:lang w:val="en"/>
              </w:rPr>
              <w:t>6</w:t>
            </w:r>
          </w:p>
        </w:tc>
        <w:tc>
          <w:tcPr>
            <w:tcW w:w="1389" w:type="dxa"/>
          </w:tcPr>
          <w:p w14:paraId="60B3C745" w14:textId="77777777" w:rsidR="00440750" w:rsidRPr="00A21DDA" w:rsidRDefault="00440750" w:rsidP="00BC2700">
            <w:pPr>
              <w:widowControl w:val="0"/>
              <w:tabs>
                <w:tab w:val="right" w:leader="underscore" w:pos="9639"/>
              </w:tabs>
              <w:jc w:val="both"/>
              <w:rPr>
                <w:rFonts w:cs="Times New Roman"/>
                <w:b/>
                <w:bCs/>
                <w:sz w:val="24"/>
                <w:szCs w:val="24"/>
              </w:rPr>
            </w:pPr>
            <w:r w:rsidRPr="00A21DDA">
              <w:rPr>
                <w:rFonts w:cs="Times New Roman"/>
                <w:b/>
                <w:bCs/>
                <w:sz w:val="24"/>
                <w:szCs w:val="24"/>
                <w:lang w:val="en"/>
              </w:rPr>
              <w:t>216</w:t>
            </w:r>
          </w:p>
        </w:tc>
        <w:tc>
          <w:tcPr>
            <w:tcW w:w="1417" w:type="dxa"/>
          </w:tcPr>
          <w:p w14:paraId="6BF090CF" w14:textId="77777777" w:rsidR="00440750" w:rsidRPr="00A21DDA" w:rsidRDefault="00440750" w:rsidP="00BC2700">
            <w:pPr>
              <w:widowControl w:val="0"/>
              <w:tabs>
                <w:tab w:val="right" w:leader="underscore" w:pos="9639"/>
              </w:tabs>
              <w:jc w:val="both"/>
              <w:rPr>
                <w:rFonts w:cs="Times New Roman"/>
                <w:b/>
                <w:bCs/>
                <w:sz w:val="24"/>
                <w:szCs w:val="24"/>
              </w:rPr>
            </w:pPr>
            <w:r w:rsidRPr="00A21DDA">
              <w:rPr>
                <w:rFonts w:cs="Times New Roman"/>
                <w:b/>
                <w:bCs/>
                <w:sz w:val="24"/>
                <w:szCs w:val="24"/>
                <w:lang w:val="en"/>
              </w:rPr>
              <w:t>108</w:t>
            </w:r>
          </w:p>
        </w:tc>
        <w:tc>
          <w:tcPr>
            <w:tcW w:w="1241" w:type="dxa"/>
          </w:tcPr>
          <w:p w14:paraId="06F040E0" w14:textId="77777777" w:rsidR="00440750" w:rsidRPr="00A21DDA" w:rsidRDefault="00440750" w:rsidP="00BC2700">
            <w:pPr>
              <w:widowControl w:val="0"/>
              <w:tabs>
                <w:tab w:val="right" w:leader="underscore" w:pos="9639"/>
              </w:tabs>
              <w:jc w:val="both"/>
              <w:rPr>
                <w:rFonts w:cs="Times New Roman"/>
                <w:b/>
                <w:bCs/>
                <w:sz w:val="24"/>
                <w:szCs w:val="24"/>
              </w:rPr>
            </w:pPr>
            <w:r w:rsidRPr="00A21DDA">
              <w:rPr>
                <w:rFonts w:cs="Times New Roman"/>
                <w:b/>
                <w:bCs/>
                <w:sz w:val="24"/>
                <w:szCs w:val="24"/>
                <w:lang w:val="en"/>
              </w:rPr>
              <w:t>108</w:t>
            </w:r>
          </w:p>
        </w:tc>
      </w:tr>
    </w:tbl>
    <w:p w14:paraId="0FECA917" w14:textId="77777777" w:rsidR="001F3AE7" w:rsidRDefault="001F3AE7" w:rsidP="00FB1B2D">
      <w:pPr>
        <w:pStyle w:val="a3"/>
        <w:ind w:left="0" w:firstLine="709"/>
        <w:jc w:val="both"/>
        <w:rPr>
          <w:rFonts w:cs="Times New Roman"/>
          <w:b/>
          <w:sz w:val="24"/>
          <w:szCs w:val="24"/>
          <w:lang w:val="en"/>
        </w:rPr>
      </w:pPr>
    </w:p>
    <w:p w14:paraId="2325F864" w14:textId="28B71851" w:rsidR="00FB1B2D" w:rsidRPr="00A21DDA" w:rsidRDefault="00440750" w:rsidP="00FB1B2D">
      <w:pPr>
        <w:pStyle w:val="a3"/>
        <w:ind w:left="0" w:firstLine="709"/>
        <w:jc w:val="both"/>
        <w:rPr>
          <w:rFonts w:cs="Times New Roman"/>
          <w:b/>
          <w:sz w:val="24"/>
          <w:szCs w:val="24"/>
          <w:lang w:val="en-US"/>
        </w:rPr>
      </w:pPr>
      <w:r w:rsidRPr="00440750">
        <w:rPr>
          <w:rFonts w:cs="Times New Roman"/>
          <w:b/>
          <w:sz w:val="24"/>
          <w:szCs w:val="24"/>
          <w:lang w:val="en-US"/>
        </w:rPr>
        <w:t>5</w:t>
      </w:r>
      <w:r w:rsidR="00FB1B2D" w:rsidRPr="00A21DDA">
        <w:rPr>
          <w:rFonts w:cs="Times New Roman"/>
          <w:b/>
          <w:sz w:val="24"/>
          <w:szCs w:val="24"/>
          <w:lang w:val="en"/>
        </w:rPr>
        <w:t xml:space="preserve">. Sections of the academic discipline and competencies that are formed </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7"/>
        <w:gridCol w:w="1234"/>
        <w:gridCol w:w="1305"/>
        <w:gridCol w:w="7865"/>
      </w:tblGrid>
      <w:tr w:rsidR="00EB18E1" w:rsidRPr="00AD6EFE" w14:paraId="6D2CDFD6" w14:textId="77777777" w:rsidTr="00D92EFC">
        <w:trPr>
          <w:cantSplit/>
          <w:trHeight w:val="372"/>
        </w:trPr>
        <w:tc>
          <w:tcPr>
            <w:tcW w:w="477" w:type="dxa"/>
          </w:tcPr>
          <w:p w14:paraId="42402E7C" w14:textId="31CF2B2E" w:rsidR="00FF306D" w:rsidRPr="00A21DDA" w:rsidRDefault="008D1C14" w:rsidP="00A21DDA">
            <w:pPr>
              <w:contextualSpacing/>
              <w:rPr>
                <w:rFonts w:cs="Times New Roman"/>
                <w:color w:val="000000"/>
                <w:sz w:val="24"/>
                <w:szCs w:val="24"/>
              </w:rPr>
            </w:pPr>
            <w:r w:rsidRPr="00A21DDA">
              <w:rPr>
                <w:rFonts w:cs="Times New Roman"/>
                <w:color w:val="000000"/>
                <w:sz w:val="24"/>
                <w:szCs w:val="24"/>
                <w:lang w:val="en"/>
              </w:rPr>
              <w:t xml:space="preserve">№ </w:t>
            </w:r>
          </w:p>
        </w:tc>
        <w:tc>
          <w:tcPr>
            <w:tcW w:w="1234" w:type="dxa"/>
          </w:tcPr>
          <w:p w14:paraId="574535C6" w14:textId="0971ABA4" w:rsidR="00FF306D" w:rsidRPr="00A21DDA" w:rsidRDefault="00A21DDA" w:rsidP="00B40D97">
            <w:pPr>
              <w:contextualSpacing/>
              <w:jc w:val="center"/>
              <w:rPr>
                <w:rFonts w:cs="Times New Roman"/>
                <w:color w:val="000000"/>
                <w:sz w:val="24"/>
                <w:szCs w:val="24"/>
              </w:rPr>
            </w:pPr>
            <w:r w:rsidRPr="00A21DDA">
              <w:rPr>
                <w:rFonts w:cs="Times New Roman"/>
                <w:sz w:val="24"/>
                <w:szCs w:val="24"/>
                <w:lang w:val="en"/>
              </w:rPr>
              <w:t>Comp</w:t>
            </w:r>
            <w:r w:rsidRPr="00A21DDA">
              <w:rPr>
                <w:rFonts w:cs="Times New Roman"/>
                <w:sz w:val="24"/>
                <w:szCs w:val="24"/>
                <w:lang w:val="en"/>
              </w:rPr>
              <w:t>e</w:t>
            </w:r>
            <w:r w:rsidRPr="00A21DDA">
              <w:rPr>
                <w:rFonts w:cs="Times New Roman"/>
                <w:sz w:val="24"/>
                <w:szCs w:val="24"/>
                <w:lang w:val="en"/>
              </w:rPr>
              <w:t>tence code</w:t>
            </w:r>
          </w:p>
        </w:tc>
        <w:tc>
          <w:tcPr>
            <w:tcW w:w="1305" w:type="dxa"/>
          </w:tcPr>
          <w:p w14:paraId="09291AA9" w14:textId="77777777" w:rsidR="00A21DDA" w:rsidRPr="00A21DDA" w:rsidRDefault="00A21DDA" w:rsidP="00A21DDA">
            <w:pPr>
              <w:ind w:left="-57" w:right="-57"/>
              <w:jc w:val="center"/>
              <w:rPr>
                <w:rFonts w:cs="Times New Roman"/>
                <w:sz w:val="24"/>
                <w:szCs w:val="24"/>
                <w:lang w:val="en-US"/>
              </w:rPr>
            </w:pPr>
            <w:r w:rsidRPr="00A21DDA">
              <w:rPr>
                <w:rFonts w:cs="Times New Roman"/>
                <w:sz w:val="24"/>
                <w:szCs w:val="24"/>
                <w:lang w:val="en"/>
              </w:rPr>
              <w:t xml:space="preserve">Section name </w:t>
            </w:r>
          </w:p>
          <w:p w14:paraId="672209CF" w14:textId="08F08C0E" w:rsidR="00FF306D" w:rsidRPr="00A21DDA" w:rsidRDefault="00A21DDA" w:rsidP="00A21DDA">
            <w:pPr>
              <w:ind w:left="-133" w:right="-108"/>
              <w:contextualSpacing/>
              <w:jc w:val="center"/>
              <w:rPr>
                <w:rFonts w:cs="Times New Roman"/>
                <w:color w:val="000000"/>
                <w:sz w:val="24"/>
                <w:szCs w:val="24"/>
                <w:lang w:val="en-US"/>
              </w:rPr>
            </w:pPr>
            <w:r w:rsidRPr="00A21DDA">
              <w:rPr>
                <w:rFonts w:cs="Times New Roman"/>
                <w:sz w:val="24"/>
                <w:szCs w:val="24"/>
                <w:lang w:val="en"/>
              </w:rPr>
              <w:t>of the disc</w:t>
            </w:r>
            <w:r w:rsidRPr="00A21DDA">
              <w:rPr>
                <w:rFonts w:cs="Times New Roman"/>
                <w:sz w:val="24"/>
                <w:szCs w:val="24"/>
                <w:lang w:val="en"/>
              </w:rPr>
              <w:t>i</w:t>
            </w:r>
            <w:r w:rsidRPr="00A21DDA">
              <w:rPr>
                <w:rFonts w:cs="Times New Roman"/>
                <w:sz w:val="24"/>
                <w:szCs w:val="24"/>
                <w:lang w:val="en"/>
              </w:rPr>
              <w:t>pline</w:t>
            </w:r>
          </w:p>
        </w:tc>
        <w:tc>
          <w:tcPr>
            <w:tcW w:w="7865" w:type="dxa"/>
          </w:tcPr>
          <w:p w14:paraId="1FDF49A8" w14:textId="77777777" w:rsidR="00FF306D" w:rsidRPr="00A21DDA" w:rsidRDefault="00FF306D" w:rsidP="00B40D97">
            <w:pPr>
              <w:contextualSpacing/>
              <w:jc w:val="center"/>
              <w:rPr>
                <w:rFonts w:cs="Times New Roman"/>
                <w:color w:val="000000"/>
                <w:sz w:val="24"/>
                <w:szCs w:val="24"/>
                <w:lang w:val="en-US"/>
              </w:rPr>
            </w:pPr>
          </w:p>
          <w:p w14:paraId="54196462" w14:textId="58A8C1E8" w:rsidR="00FF306D" w:rsidRPr="00A21DDA" w:rsidRDefault="00A21DDA" w:rsidP="00B40D97">
            <w:pPr>
              <w:contextualSpacing/>
              <w:jc w:val="center"/>
              <w:rPr>
                <w:rFonts w:cs="Times New Roman"/>
                <w:color w:val="000000"/>
                <w:sz w:val="24"/>
                <w:szCs w:val="24"/>
                <w:lang w:val="en-US"/>
              </w:rPr>
            </w:pPr>
            <w:r w:rsidRPr="00A21DDA">
              <w:rPr>
                <w:rFonts w:cs="Times New Roman"/>
                <w:sz w:val="24"/>
                <w:szCs w:val="24"/>
                <w:lang w:val="en"/>
              </w:rPr>
              <w:t>The content of the section in teaching units</w:t>
            </w:r>
          </w:p>
        </w:tc>
      </w:tr>
      <w:tr w:rsidR="00EB18E1" w:rsidRPr="00A21DDA" w14:paraId="652CB123" w14:textId="77777777" w:rsidTr="00D92EFC">
        <w:tc>
          <w:tcPr>
            <w:tcW w:w="477" w:type="dxa"/>
          </w:tcPr>
          <w:p w14:paraId="6D940595" w14:textId="77777777" w:rsidR="00FF306D" w:rsidRPr="00A21DDA" w:rsidRDefault="008D1C14" w:rsidP="00B40D97">
            <w:pPr>
              <w:contextualSpacing/>
              <w:rPr>
                <w:rFonts w:cs="Times New Roman"/>
                <w:color w:val="000000"/>
                <w:sz w:val="24"/>
                <w:szCs w:val="24"/>
              </w:rPr>
            </w:pPr>
            <w:r w:rsidRPr="00A21DDA">
              <w:rPr>
                <w:rFonts w:cs="Times New Roman"/>
                <w:color w:val="000000"/>
                <w:sz w:val="24"/>
                <w:szCs w:val="24"/>
                <w:lang w:val="en"/>
              </w:rPr>
              <w:t>1.</w:t>
            </w:r>
          </w:p>
        </w:tc>
        <w:tc>
          <w:tcPr>
            <w:tcW w:w="1234" w:type="dxa"/>
          </w:tcPr>
          <w:p w14:paraId="7181B0E4" w14:textId="77777777" w:rsidR="00A21DDA" w:rsidRDefault="00FB1B2D" w:rsidP="00883C16">
            <w:pPr>
              <w:contextualSpacing/>
              <w:rPr>
                <w:rFonts w:cs="Times New Roman"/>
                <w:color w:val="000000"/>
                <w:sz w:val="24"/>
                <w:szCs w:val="24"/>
                <w:lang w:val="en"/>
              </w:rPr>
            </w:pPr>
            <w:r w:rsidRPr="00A21DDA">
              <w:rPr>
                <w:rFonts w:cs="Times New Roman"/>
                <w:iCs/>
                <w:sz w:val="24"/>
                <w:szCs w:val="24"/>
                <w:lang w:val="en-US"/>
              </w:rPr>
              <w:t>U</w:t>
            </w:r>
            <w:r w:rsidRPr="00A21DDA">
              <w:rPr>
                <w:rFonts w:cs="Times New Roman"/>
                <w:iCs/>
                <w:color w:val="000000"/>
                <w:sz w:val="24"/>
                <w:szCs w:val="24"/>
                <w:lang w:val="en"/>
              </w:rPr>
              <w:t>C</w:t>
            </w:r>
            <w:r w:rsidRPr="00A21DDA">
              <w:rPr>
                <w:rFonts w:cs="Times New Roman"/>
                <w:color w:val="000000"/>
                <w:sz w:val="24"/>
                <w:szCs w:val="24"/>
                <w:lang w:val="en"/>
              </w:rPr>
              <w:t xml:space="preserve">-1, 6, 8, </w:t>
            </w:r>
          </w:p>
          <w:p w14:paraId="62A7143F" w14:textId="6146BB06" w:rsidR="00FF306D" w:rsidRPr="00A21DDA" w:rsidRDefault="00FB1B2D" w:rsidP="00883C16">
            <w:pPr>
              <w:contextualSpacing/>
              <w:rPr>
                <w:rFonts w:cs="Times New Roman"/>
                <w:color w:val="000000"/>
                <w:sz w:val="24"/>
                <w:szCs w:val="24"/>
                <w:lang w:val="en-US"/>
              </w:rPr>
            </w:pPr>
            <w:r w:rsidRPr="00A21DDA">
              <w:rPr>
                <w:rFonts w:cs="Times New Roman"/>
                <w:color w:val="000000"/>
                <w:sz w:val="24"/>
                <w:szCs w:val="24"/>
                <w:lang w:val="en"/>
              </w:rPr>
              <w:t>GPC-1, 2</w:t>
            </w:r>
          </w:p>
        </w:tc>
        <w:tc>
          <w:tcPr>
            <w:tcW w:w="1305" w:type="dxa"/>
          </w:tcPr>
          <w:p w14:paraId="3EC09D1D" w14:textId="77777777" w:rsidR="00FF306D" w:rsidRPr="00A21DDA" w:rsidRDefault="008D1C14" w:rsidP="00B40D97">
            <w:pPr>
              <w:contextualSpacing/>
              <w:rPr>
                <w:rFonts w:cs="Times New Roman"/>
                <w:color w:val="000000"/>
                <w:sz w:val="24"/>
                <w:szCs w:val="24"/>
                <w:lang w:val="en-US"/>
              </w:rPr>
            </w:pPr>
            <w:r w:rsidRPr="00A21DDA">
              <w:rPr>
                <w:rFonts w:cs="Times New Roman"/>
                <w:sz w:val="24"/>
                <w:szCs w:val="24"/>
                <w:lang w:val="en"/>
              </w:rPr>
              <w:t>Morphol</w:t>
            </w:r>
            <w:r w:rsidRPr="00A21DDA">
              <w:rPr>
                <w:rFonts w:cs="Times New Roman"/>
                <w:sz w:val="24"/>
                <w:szCs w:val="24"/>
                <w:lang w:val="en"/>
              </w:rPr>
              <w:t>o</w:t>
            </w:r>
            <w:r w:rsidRPr="00A21DDA">
              <w:rPr>
                <w:rFonts w:cs="Times New Roman"/>
                <w:sz w:val="24"/>
                <w:szCs w:val="24"/>
                <w:lang w:val="en"/>
              </w:rPr>
              <w:t>gy and m</w:t>
            </w:r>
            <w:r w:rsidRPr="00A21DDA">
              <w:rPr>
                <w:rFonts w:cs="Times New Roman"/>
                <w:sz w:val="24"/>
                <w:szCs w:val="24"/>
                <w:lang w:val="en"/>
              </w:rPr>
              <w:t>e</w:t>
            </w:r>
            <w:r w:rsidRPr="00A21DDA">
              <w:rPr>
                <w:rFonts w:cs="Times New Roman"/>
                <w:sz w:val="24"/>
                <w:szCs w:val="24"/>
                <w:lang w:val="en"/>
              </w:rPr>
              <w:t xml:space="preserve">tabolism of </w:t>
            </w:r>
            <w:r w:rsidRPr="00A21DDA">
              <w:rPr>
                <w:rFonts w:cs="Times New Roman"/>
                <w:sz w:val="24"/>
                <w:szCs w:val="24"/>
                <w:lang w:val="en"/>
              </w:rPr>
              <w:lastRenderedPageBreak/>
              <w:t>bacteria</w:t>
            </w:r>
          </w:p>
        </w:tc>
        <w:tc>
          <w:tcPr>
            <w:tcW w:w="7865" w:type="dxa"/>
          </w:tcPr>
          <w:p w14:paraId="7E582E68" w14:textId="77777777" w:rsidR="00FF306D" w:rsidRPr="00A21DDA" w:rsidRDefault="008D1C14" w:rsidP="00284861">
            <w:pPr>
              <w:pStyle w:val="31"/>
              <w:snapToGrid w:val="0"/>
              <w:ind w:right="0" w:firstLine="284"/>
              <w:contextualSpacing/>
              <w:rPr>
                <w:sz w:val="24"/>
                <w:szCs w:val="24"/>
                <w:lang w:val="en-US"/>
              </w:rPr>
            </w:pPr>
            <w:r w:rsidRPr="00A21DDA">
              <w:rPr>
                <w:sz w:val="24"/>
                <w:szCs w:val="24"/>
                <w:lang w:val="en"/>
              </w:rPr>
              <w:lastRenderedPageBreak/>
              <w:t xml:space="preserve">The subject and tasks of medical microbiology, virology.  Discoveries of A. Leeuwenhoek, </w:t>
            </w:r>
            <w:proofErr w:type="spellStart"/>
            <w:r w:rsidRPr="00A21DDA">
              <w:rPr>
                <w:sz w:val="24"/>
                <w:szCs w:val="24"/>
                <w:lang w:val="en"/>
              </w:rPr>
              <w:t>L.Pasteur</w:t>
            </w:r>
            <w:proofErr w:type="spellEnd"/>
            <w:r w:rsidRPr="00A21DDA">
              <w:rPr>
                <w:sz w:val="24"/>
                <w:szCs w:val="24"/>
                <w:lang w:val="en"/>
              </w:rPr>
              <w:t xml:space="preserve">, R. Koch. The relationship of microbiology with other disciplines. The importance of microbiology, virology in the preparation of a </w:t>
            </w:r>
            <w:r w:rsidRPr="00A21DDA">
              <w:rPr>
                <w:sz w:val="24"/>
                <w:szCs w:val="24"/>
                <w:lang w:val="en"/>
              </w:rPr>
              <w:lastRenderedPageBreak/>
              <w:t xml:space="preserve">doctor. Systematics of microbes.  The concepts of species, strain, culture, clone, population. </w:t>
            </w:r>
          </w:p>
          <w:p w14:paraId="17F959EC" w14:textId="77777777" w:rsidR="00FF306D" w:rsidRPr="00A21DDA" w:rsidRDefault="008D1C14" w:rsidP="00284861">
            <w:pPr>
              <w:pStyle w:val="af2"/>
              <w:spacing w:after="0"/>
              <w:ind w:left="0" w:firstLine="284"/>
              <w:contextualSpacing/>
              <w:jc w:val="both"/>
              <w:rPr>
                <w:sz w:val="24"/>
                <w:szCs w:val="24"/>
                <w:lang w:val="en-US"/>
              </w:rPr>
            </w:pPr>
            <w:r w:rsidRPr="00A21DDA">
              <w:rPr>
                <w:sz w:val="24"/>
                <w:szCs w:val="24"/>
                <w:lang w:val="en"/>
              </w:rPr>
              <w:t>Morphology of microbes. The main signs of a prokaryotic cell. Ultrastru</w:t>
            </w:r>
            <w:r w:rsidRPr="00A21DDA">
              <w:rPr>
                <w:sz w:val="24"/>
                <w:szCs w:val="24"/>
                <w:lang w:val="en"/>
              </w:rPr>
              <w:t>c</w:t>
            </w:r>
            <w:r w:rsidRPr="00A21DDA">
              <w:rPr>
                <w:sz w:val="24"/>
                <w:szCs w:val="24"/>
                <w:lang w:val="en"/>
              </w:rPr>
              <w:t xml:space="preserve">ture and chemical composition of bacteria. Differences in the structure of gram-positive and gram-negative bacteria. Chemical composition, structure and role of capsules and spores. Protoplasts, </w:t>
            </w:r>
            <w:proofErr w:type="spellStart"/>
            <w:r w:rsidRPr="00A21DDA">
              <w:rPr>
                <w:sz w:val="24"/>
                <w:szCs w:val="24"/>
                <w:lang w:val="en"/>
              </w:rPr>
              <w:t>spheroplasts</w:t>
            </w:r>
            <w:proofErr w:type="spellEnd"/>
            <w:r w:rsidRPr="00A21DDA">
              <w:rPr>
                <w:sz w:val="24"/>
                <w:szCs w:val="24"/>
                <w:lang w:val="en"/>
              </w:rPr>
              <w:t>, L-forms of bacteria and mycoplasma.</w:t>
            </w:r>
          </w:p>
          <w:p w14:paraId="53FB7C3D" w14:textId="77777777" w:rsidR="00FF306D" w:rsidRPr="00A21DDA" w:rsidRDefault="008D1C14" w:rsidP="00284861">
            <w:pPr>
              <w:pStyle w:val="af2"/>
              <w:spacing w:after="0"/>
              <w:ind w:left="0"/>
              <w:contextualSpacing/>
              <w:jc w:val="both"/>
              <w:rPr>
                <w:sz w:val="24"/>
                <w:szCs w:val="24"/>
                <w:lang w:val="en-US"/>
              </w:rPr>
            </w:pPr>
            <w:r w:rsidRPr="00A21DDA">
              <w:rPr>
                <w:sz w:val="24"/>
                <w:szCs w:val="24"/>
                <w:lang w:val="en"/>
              </w:rPr>
              <w:t xml:space="preserve"> Various methods and techniques of microscopic examination of bacteria. Si</w:t>
            </w:r>
            <w:r w:rsidRPr="00A21DDA">
              <w:rPr>
                <w:sz w:val="24"/>
                <w:szCs w:val="24"/>
                <w:lang w:val="en"/>
              </w:rPr>
              <w:t>m</w:t>
            </w:r>
            <w:r w:rsidRPr="00A21DDA">
              <w:rPr>
                <w:sz w:val="24"/>
                <w:szCs w:val="24"/>
                <w:lang w:val="en"/>
              </w:rPr>
              <w:t>ple and complex ways of painting strokes. Gram staining of bacteria, mech</w:t>
            </w:r>
            <w:r w:rsidRPr="00A21DDA">
              <w:rPr>
                <w:sz w:val="24"/>
                <w:szCs w:val="24"/>
                <w:lang w:val="en"/>
              </w:rPr>
              <w:t>a</w:t>
            </w:r>
            <w:r w:rsidRPr="00A21DDA">
              <w:rPr>
                <w:sz w:val="24"/>
                <w:szCs w:val="24"/>
                <w:lang w:val="en"/>
              </w:rPr>
              <w:t xml:space="preserve">nism and practical significance.  Detection of spores and capsules in bacteria. The importance of the microscopic method in the diagnosis of diseases. </w:t>
            </w:r>
          </w:p>
          <w:p w14:paraId="71DA1144" w14:textId="77777777" w:rsidR="00FF306D" w:rsidRPr="00A21DDA" w:rsidRDefault="008D1C14" w:rsidP="00284861">
            <w:pPr>
              <w:pStyle w:val="af2"/>
              <w:spacing w:after="0"/>
              <w:ind w:left="0" w:firstLine="284"/>
              <w:contextualSpacing/>
              <w:jc w:val="both"/>
              <w:rPr>
                <w:sz w:val="24"/>
                <w:szCs w:val="24"/>
                <w:lang w:val="en-US"/>
              </w:rPr>
            </w:pPr>
            <w:r w:rsidRPr="00A21DDA">
              <w:rPr>
                <w:sz w:val="24"/>
                <w:szCs w:val="24"/>
                <w:lang w:val="en"/>
              </w:rPr>
              <w:t>The physiology of microbes.  Constitutive and inducible bacterial enzymes. Mechanisms of nutrient intake into the prokaryotic cell.  Catabolism and ana</w:t>
            </w:r>
            <w:r w:rsidRPr="00A21DDA">
              <w:rPr>
                <w:sz w:val="24"/>
                <w:szCs w:val="24"/>
                <w:lang w:val="en"/>
              </w:rPr>
              <w:t>b</w:t>
            </w:r>
            <w:r w:rsidRPr="00A21DDA">
              <w:rPr>
                <w:sz w:val="24"/>
                <w:szCs w:val="24"/>
                <w:lang w:val="en"/>
              </w:rPr>
              <w:t xml:space="preserve">olism in aerobic and anaerobic bacteria. </w:t>
            </w:r>
          </w:p>
          <w:p w14:paraId="55D54720" w14:textId="77777777" w:rsidR="00FF306D" w:rsidRPr="00A21DDA" w:rsidRDefault="008D1C14" w:rsidP="00284861">
            <w:pPr>
              <w:pStyle w:val="af2"/>
              <w:spacing w:after="0"/>
              <w:ind w:left="0" w:firstLine="284"/>
              <w:contextualSpacing/>
              <w:jc w:val="both"/>
              <w:rPr>
                <w:sz w:val="24"/>
                <w:szCs w:val="24"/>
                <w:lang w:val="en-US"/>
              </w:rPr>
            </w:pPr>
            <w:r w:rsidRPr="00A21DDA">
              <w:rPr>
                <w:sz w:val="24"/>
                <w:szCs w:val="24"/>
                <w:lang w:val="en"/>
              </w:rPr>
              <w:t xml:space="preserve">Characteristics of the growth and reproduction processes in bacteria.  </w:t>
            </w:r>
          </w:p>
          <w:p w14:paraId="72168657" w14:textId="77777777" w:rsidR="00FF306D" w:rsidRPr="00A21DDA" w:rsidRDefault="008D1C14" w:rsidP="00284861">
            <w:pPr>
              <w:contextualSpacing/>
              <w:jc w:val="both"/>
              <w:rPr>
                <w:rFonts w:cs="Times New Roman"/>
                <w:color w:val="000000"/>
                <w:sz w:val="24"/>
                <w:szCs w:val="24"/>
              </w:rPr>
            </w:pPr>
            <w:r w:rsidRPr="00A21DDA">
              <w:rPr>
                <w:rFonts w:cs="Times New Roman"/>
                <w:sz w:val="24"/>
                <w:szCs w:val="24"/>
                <w:lang w:val="en"/>
              </w:rPr>
              <w:t>Characteristics of the bacteriological research method. Nutrient media. Pure cultures and their production. Stages of the bacteriological research method. Methods of identification of the isolated culture, determination of its sensitivity to antibiotics. Methods of cultivation of aerobic and anaerobic bacteria.</w:t>
            </w:r>
          </w:p>
        </w:tc>
      </w:tr>
      <w:tr w:rsidR="00EB18E1" w:rsidRPr="00AD6EFE" w14:paraId="224283EF" w14:textId="77777777" w:rsidTr="00D92EFC">
        <w:tc>
          <w:tcPr>
            <w:tcW w:w="477" w:type="dxa"/>
          </w:tcPr>
          <w:p w14:paraId="7E947D87" w14:textId="77777777" w:rsidR="00FF306D" w:rsidRPr="00A21DDA" w:rsidRDefault="008D1C14" w:rsidP="00B40D97">
            <w:pPr>
              <w:contextualSpacing/>
              <w:rPr>
                <w:rFonts w:cs="Times New Roman"/>
                <w:color w:val="000000"/>
                <w:sz w:val="24"/>
                <w:szCs w:val="24"/>
              </w:rPr>
            </w:pPr>
            <w:r w:rsidRPr="00A21DDA">
              <w:rPr>
                <w:rFonts w:cs="Times New Roman"/>
                <w:color w:val="000000"/>
                <w:sz w:val="24"/>
                <w:szCs w:val="24"/>
                <w:lang w:val="en"/>
              </w:rPr>
              <w:lastRenderedPageBreak/>
              <w:t>2.</w:t>
            </w:r>
          </w:p>
        </w:tc>
        <w:tc>
          <w:tcPr>
            <w:tcW w:w="1234" w:type="dxa"/>
          </w:tcPr>
          <w:p w14:paraId="21A0A0E0" w14:textId="458EAE78" w:rsidR="00FF306D" w:rsidRPr="00A21DDA" w:rsidRDefault="00FB1B2D" w:rsidP="00883C16">
            <w:pPr>
              <w:contextualSpacing/>
              <w:rPr>
                <w:rFonts w:cs="Times New Roman"/>
                <w:color w:val="000000"/>
                <w:sz w:val="24"/>
                <w:szCs w:val="24"/>
                <w:lang w:val="en-US"/>
              </w:rPr>
            </w:pPr>
            <w:r w:rsidRPr="00A21DDA">
              <w:rPr>
                <w:rFonts w:cs="Times New Roman"/>
                <w:iCs/>
                <w:sz w:val="24"/>
                <w:szCs w:val="24"/>
                <w:lang w:val="en-US"/>
              </w:rPr>
              <w:t>U</w:t>
            </w:r>
            <w:r w:rsidRPr="00A21DDA">
              <w:rPr>
                <w:rFonts w:cs="Times New Roman"/>
                <w:iCs/>
                <w:color w:val="000000"/>
                <w:sz w:val="24"/>
                <w:szCs w:val="24"/>
                <w:lang w:val="en"/>
              </w:rPr>
              <w:t>C</w:t>
            </w:r>
            <w:r w:rsidRPr="00A21DDA">
              <w:rPr>
                <w:rFonts w:cs="Times New Roman"/>
                <w:color w:val="000000"/>
                <w:sz w:val="24"/>
                <w:szCs w:val="24"/>
                <w:lang w:val="en"/>
              </w:rPr>
              <w:t>-1, 6, 8, GPC-1, 2</w:t>
            </w:r>
          </w:p>
        </w:tc>
        <w:tc>
          <w:tcPr>
            <w:tcW w:w="1305" w:type="dxa"/>
          </w:tcPr>
          <w:p w14:paraId="2A487C88" w14:textId="77777777" w:rsidR="00FF306D" w:rsidRPr="00A21DDA" w:rsidRDefault="008D1C14" w:rsidP="00595A8D">
            <w:pPr>
              <w:snapToGrid w:val="0"/>
              <w:contextualSpacing/>
              <w:rPr>
                <w:rFonts w:cs="Times New Roman"/>
                <w:sz w:val="24"/>
                <w:szCs w:val="24"/>
              </w:rPr>
            </w:pPr>
            <w:r w:rsidRPr="00A21DDA">
              <w:rPr>
                <w:rFonts w:cs="Times New Roman"/>
                <w:sz w:val="24"/>
                <w:szCs w:val="24"/>
                <w:lang w:val="en"/>
              </w:rPr>
              <w:t>Antibiotics</w:t>
            </w:r>
          </w:p>
          <w:p w14:paraId="39DE2800" w14:textId="77777777" w:rsidR="00FF306D" w:rsidRPr="00A21DDA" w:rsidRDefault="00FF306D" w:rsidP="00595A8D">
            <w:pPr>
              <w:ind w:right="-171"/>
              <w:contextualSpacing/>
              <w:rPr>
                <w:rFonts w:cs="Times New Roman"/>
                <w:sz w:val="24"/>
                <w:szCs w:val="24"/>
              </w:rPr>
            </w:pPr>
          </w:p>
        </w:tc>
        <w:tc>
          <w:tcPr>
            <w:tcW w:w="7865" w:type="dxa"/>
          </w:tcPr>
          <w:p w14:paraId="1AB1637D" w14:textId="77777777" w:rsidR="00FF306D" w:rsidRPr="00A21DDA" w:rsidRDefault="008D1C14" w:rsidP="00595A8D">
            <w:pPr>
              <w:pStyle w:val="af2"/>
              <w:snapToGrid w:val="0"/>
              <w:spacing w:after="0"/>
              <w:ind w:left="0"/>
              <w:contextualSpacing/>
              <w:rPr>
                <w:sz w:val="24"/>
                <w:szCs w:val="24"/>
                <w:lang w:val="en-US"/>
              </w:rPr>
            </w:pPr>
            <w:r w:rsidRPr="00A21DDA">
              <w:rPr>
                <w:sz w:val="24"/>
                <w:szCs w:val="24"/>
                <w:lang w:val="en"/>
              </w:rPr>
              <w:t xml:space="preserve">Symbiosis and antibiosis. Antibiotics. The history of discovery. Classification by origin, chemical composition. Narrow and wide spectrum, bacteriostatic and bactericidal action.  The mechanism of action of antibiotics on prokaryotic cells. </w:t>
            </w:r>
            <w:proofErr w:type="spellStart"/>
            <w:r w:rsidRPr="00A21DDA">
              <w:rPr>
                <w:sz w:val="24"/>
                <w:szCs w:val="24"/>
                <w:lang w:val="en"/>
              </w:rPr>
              <w:t>Bacteriocins</w:t>
            </w:r>
            <w:proofErr w:type="spellEnd"/>
            <w:r w:rsidRPr="00A21DDA">
              <w:rPr>
                <w:sz w:val="24"/>
                <w:szCs w:val="24"/>
                <w:lang w:val="en"/>
              </w:rPr>
              <w:t>.</w:t>
            </w:r>
          </w:p>
        </w:tc>
      </w:tr>
      <w:tr w:rsidR="00EB18E1" w:rsidRPr="00AD6EFE" w14:paraId="176F7336" w14:textId="77777777" w:rsidTr="00D92EFC">
        <w:tc>
          <w:tcPr>
            <w:tcW w:w="477" w:type="dxa"/>
          </w:tcPr>
          <w:p w14:paraId="6CCC3346" w14:textId="77777777" w:rsidR="00FF306D" w:rsidRPr="00A21DDA" w:rsidRDefault="008D1C14" w:rsidP="00B40D97">
            <w:pPr>
              <w:contextualSpacing/>
              <w:rPr>
                <w:rFonts w:cs="Times New Roman"/>
                <w:color w:val="000000"/>
                <w:sz w:val="24"/>
                <w:szCs w:val="24"/>
              </w:rPr>
            </w:pPr>
            <w:r w:rsidRPr="00A21DDA">
              <w:rPr>
                <w:rFonts w:cs="Times New Roman"/>
                <w:color w:val="000000"/>
                <w:sz w:val="24"/>
                <w:szCs w:val="24"/>
                <w:lang w:val="en"/>
              </w:rPr>
              <w:t>3.</w:t>
            </w:r>
          </w:p>
        </w:tc>
        <w:tc>
          <w:tcPr>
            <w:tcW w:w="1234" w:type="dxa"/>
          </w:tcPr>
          <w:p w14:paraId="70D80142" w14:textId="7DB8D44B" w:rsidR="00FF306D" w:rsidRPr="00A21DDA" w:rsidRDefault="00FB1B2D" w:rsidP="00880961">
            <w:pPr>
              <w:rPr>
                <w:rFonts w:cs="Times New Roman"/>
                <w:sz w:val="24"/>
                <w:szCs w:val="24"/>
                <w:lang w:val="en-US"/>
              </w:rPr>
            </w:pPr>
            <w:r w:rsidRPr="00A21DDA">
              <w:rPr>
                <w:rFonts w:cs="Times New Roman"/>
                <w:iCs/>
                <w:sz w:val="24"/>
                <w:szCs w:val="24"/>
                <w:lang w:val="en-US"/>
              </w:rPr>
              <w:t>U</w:t>
            </w:r>
            <w:r w:rsidRPr="00A21DDA">
              <w:rPr>
                <w:rFonts w:cs="Times New Roman"/>
                <w:iCs/>
                <w:color w:val="000000"/>
                <w:sz w:val="24"/>
                <w:szCs w:val="24"/>
                <w:lang w:val="en"/>
              </w:rPr>
              <w:t>C</w:t>
            </w:r>
            <w:r w:rsidRPr="00A21DDA">
              <w:rPr>
                <w:rFonts w:cs="Times New Roman"/>
                <w:color w:val="000000"/>
                <w:sz w:val="24"/>
                <w:szCs w:val="24"/>
                <w:lang w:val="en"/>
              </w:rPr>
              <w:t>-1, 6, 8, GPC-1, 2</w:t>
            </w:r>
          </w:p>
        </w:tc>
        <w:tc>
          <w:tcPr>
            <w:tcW w:w="1305" w:type="dxa"/>
          </w:tcPr>
          <w:p w14:paraId="29B5327F" w14:textId="77777777" w:rsidR="00FF306D" w:rsidRPr="00A21DDA" w:rsidRDefault="008D1C14" w:rsidP="00B40D97">
            <w:pPr>
              <w:ind w:right="-171"/>
              <w:contextualSpacing/>
              <w:rPr>
                <w:rFonts w:cs="Times New Roman"/>
                <w:sz w:val="24"/>
                <w:szCs w:val="24"/>
              </w:rPr>
            </w:pPr>
            <w:r w:rsidRPr="00A21DDA">
              <w:rPr>
                <w:rFonts w:cs="Times New Roman"/>
                <w:sz w:val="24"/>
                <w:szCs w:val="24"/>
                <w:lang w:val="en"/>
              </w:rPr>
              <w:t xml:space="preserve">General </w:t>
            </w:r>
          </w:p>
          <w:p w14:paraId="275EECCF" w14:textId="77777777" w:rsidR="00FF306D" w:rsidRPr="00A21DDA" w:rsidRDefault="008D1C14" w:rsidP="00B40D97">
            <w:pPr>
              <w:contextualSpacing/>
              <w:rPr>
                <w:rFonts w:cs="Times New Roman"/>
                <w:color w:val="000000"/>
                <w:sz w:val="24"/>
                <w:szCs w:val="24"/>
              </w:rPr>
            </w:pPr>
            <w:r w:rsidRPr="00A21DDA">
              <w:rPr>
                <w:rFonts w:cs="Times New Roman"/>
                <w:sz w:val="24"/>
                <w:szCs w:val="24"/>
                <w:lang w:val="en"/>
              </w:rPr>
              <w:t>virology</w:t>
            </w:r>
          </w:p>
        </w:tc>
        <w:tc>
          <w:tcPr>
            <w:tcW w:w="7865" w:type="dxa"/>
          </w:tcPr>
          <w:p w14:paraId="7FAF7D4A" w14:textId="77777777" w:rsidR="00FF306D" w:rsidRPr="00A21DDA" w:rsidRDefault="008D1C14" w:rsidP="00B40D97">
            <w:pPr>
              <w:contextualSpacing/>
              <w:jc w:val="both"/>
              <w:rPr>
                <w:rFonts w:cs="Times New Roman"/>
                <w:sz w:val="24"/>
                <w:szCs w:val="24"/>
                <w:lang w:val="en-US"/>
              </w:rPr>
            </w:pPr>
            <w:r w:rsidRPr="00A21DDA">
              <w:rPr>
                <w:rFonts w:cs="Times New Roman"/>
                <w:sz w:val="24"/>
                <w:szCs w:val="24"/>
                <w:lang w:val="en"/>
              </w:rPr>
              <w:t>Viruses. Basics of classification. History of virology development. Hypotheses about the origin and nature of viruses. The fundamental differences between viruses and prokaryotic cells. Modern principles of classification and nome</w:t>
            </w:r>
            <w:r w:rsidRPr="00A21DDA">
              <w:rPr>
                <w:rFonts w:cs="Times New Roman"/>
                <w:sz w:val="24"/>
                <w:szCs w:val="24"/>
                <w:lang w:val="en"/>
              </w:rPr>
              <w:t>n</w:t>
            </w:r>
            <w:r w:rsidRPr="00A21DDA">
              <w:rPr>
                <w:rFonts w:cs="Times New Roman"/>
                <w:sz w:val="24"/>
                <w:szCs w:val="24"/>
                <w:lang w:val="en"/>
              </w:rPr>
              <w:t xml:space="preserve">clature of viruses. Features of the structural organization of viruses. Ecology of viruses. The concept of a virus and a </w:t>
            </w:r>
            <w:proofErr w:type="spellStart"/>
            <w:r w:rsidRPr="00A21DDA">
              <w:rPr>
                <w:rFonts w:cs="Times New Roman"/>
                <w:sz w:val="24"/>
                <w:szCs w:val="24"/>
                <w:lang w:val="en"/>
              </w:rPr>
              <w:t>virion</w:t>
            </w:r>
            <w:proofErr w:type="spellEnd"/>
            <w:r w:rsidRPr="00A21DDA">
              <w:rPr>
                <w:rFonts w:cs="Times New Roman"/>
                <w:sz w:val="24"/>
                <w:szCs w:val="24"/>
                <w:lang w:val="en"/>
              </w:rPr>
              <w:t xml:space="preserve">.  </w:t>
            </w:r>
            <w:proofErr w:type="spellStart"/>
            <w:r w:rsidRPr="00A21DDA">
              <w:rPr>
                <w:rFonts w:cs="Times New Roman"/>
                <w:sz w:val="24"/>
                <w:szCs w:val="24"/>
                <w:lang w:val="en"/>
              </w:rPr>
              <w:t>Viroids</w:t>
            </w:r>
            <w:proofErr w:type="spellEnd"/>
            <w:r w:rsidRPr="00A21DDA">
              <w:rPr>
                <w:rFonts w:cs="Times New Roman"/>
                <w:sz w:val="24"/>
                <w:szCs w:val="24"/>
                <w:lang w:val="en"/>
              </w:rPr>
              <w:t xml:space="preserve"> and prions, their role in pathology. Stages of virus-cell interaction. Methods of virus cultivation.</w:t>
            </w:r>
          </w:p>
          <w:p w14:paraId="0A6673A7" w14:textId="77777777" w:rsidR="00FF306D" w:rsidRPr="00A21DDA" w:rsidRDefault="008D1C14" w:rsidP="00B40D97">
            <w:pPr>
              <w:contextualSpacing/>
              <w:jc w:val="both"/>
              <w:rPr>
                <w:rFonts w:cs="Times New Roman"/>
                <w:color w:val="000000"/>
                <w:sz w:val="24"/>
                <w:szCs w:val="24"/>
                <w:lang w:val="en-US"/>
              </w:rPr>
            </w:pPr>
            <w:r w:rsidRPr="00A21DDA">
              <w:rPr>
                <w:rFonts w:cs="Times New Roman"/>
                <w:sz w:val="24"/>
                <w:szCs w:val="24"/>
                <w:lang w:val="en"/>
              </w:rPr>
              <w:t>Molecular bases of virus reproduction. Features of reproduction of RNA viru</w:t>
            </w:r>
            <w:r w:rsidRPr="00A21DDA">
              <w:rPr>
                <w:rFonts w:cs="Times New Roman"/>
                <w:sz w:val="24"/>
                <w:szCs w:val="24"/>
                <w:lang w:val="en"/>
              </w:rPr>
              <w:t>s</w:t>
            </w:r>
            <w:r w:rsidRPr="00A21DDA">
              <w:rPr>
                <w:rFonts w:cs="Times New Roman"/>
                <w:sz w:val="24"/>
                <w:szCs w:val="24"/>
                <w:lang w:val="en"/>
              </w:rPr>
              <w:t xml:space="preserve">es (plus-RNA viruses, minus-RNA viruses), DNA viruses, </w:t>
            </w:r>
            <w:proofErr w:type="gramStart"/>
            <w:r w:rsidRPr="00A21DDA">
              <w:rPr>
                <w:rFonts w:cs="Times New Roman"/>
                <w:sz w:val="24"/>
                <w:szCs w:val="24"/>
                <w:lang w:val="en"/>
              </w:rPr>
              <w:t>retroviruses</w:t>
            </w:r>
            <w:proofErr w:type="gramEnd"/>
            <w:r w:rsidRPr="00A21DDA">
              <w:rPr>
                <w:rFonts w:cs="Times New Roman"/>
                <w:sz w:val="24"/>
                <w:szCs w:val="24"/>
                <w:lang w:val="en"/>
              </w:rPr>
              <w:t>. Ou</w:t>
            </w:r>
            <w:r w:rsidRPr="00A21DDA">
              <w:rPr>
                <w:rFonts w:cs="Times New Roman"/>
                <w:sz w:val="24"/>
                <w:szCs w:val="24"/>
                <w:lang w:val="en"/>
              </w:rPr>
              <w:t>t</w:t>
            </w:r>
            <w:r w:rsidRPr="00A21DDA">
              <w:rPr>
                <w:rFonts w:cs="Times New Roman"/>
                <w:sz w:val="24"/>
                <w:szCs w:val="24"/>
                <w:lang w:val="en"/>
              </w:rPr>
              <w:t xml:space="preserve">comes of virus-cell interaction. Productive, abortive and integrative infections. Persistence of viruses. Mechanisms and types of persistence. </w:t>
            </w:r>
            <w:proofErr w:type="spellStart"/>
            <w:r w:rsidRPr="00A21DDA">
              <w:rPr>
                <w:rFonts w:cs="Times New Roman"/>
                <w:sz w:val="24"/>
                <w:szCs w:val="24"/>
                <w:lang w:val="en"/>
              </w:rPr>
              <w:t>Virogenia</w:t>
            </w:r>
            <w:proofErr w:type="spellEnd"/>
            <w:r w:rsidRPr="00A21DDA">
              <w:rPr>
                <w:rFonts w:cs="Times New Roman"/>
                <w:sz w:val="24"/>
                <w:szCs w:val="24"/>
                <w:lang w:val="en"/>
              </w:rPr>
              <w:t>. Met</w:t>
            </w:r>
            <w:r w:rsidRPr="00A21DDA">
              <w:rPr>
                <w:rFonts w:cs="Times New Roman"/>
                <w:sz w:val="24"/>
                <w:szCs w:val="24"/>
                <w:lang w:val="en"/>
              </w:rPr>
              <w:t>h</w:t>
            </w:r>
            <w:r w:rsidRPr="00A21DDA">
              <w:rPr>
                <w:rFonts w:cs="Times New Roman"/>
                <w:sz w:val="24"/>
                <w:szCs w:val="24"/>
                <w:lang w:val="en"/>
              </w:rPr>
              <w:t>ods of studying viruses. Bacteriophages. Classification, mechanisms of intera</w:t>
            </w:r>
            <w:r w:rsidRPr="00A21DDA">
              <w:rPr>
                <w:rFonts w:cs="Times New Roman"/>
                <w:sz w:val="24"/>
                <w:szCs w:val="24"/>
                <w:lang w:val="en"/>
              </w:rPr>
              <w:t>c</w:t>
            </w:r>
            <w:r w:rsidRPr="00A21DDA">
              <w:rPr>
                <w:rFonts w:cs="Times New Roman"/>
                <w:sz w:val="24"/>
                <w:szCs w:val="24"/>
                <w:lang w:val="en"/>
              </w:rPr>
              <w:t xml:space="preserve">tion of a bacteriophage with a cell. </w:t>
            </w:r>
            <w:proofErr w:type="spellStart"/>
            <w:r w:rsidRPr="00A21DDA">
              <w:rPr>
                <w:rFonts w:cs="Times New Roman"/>
                <w:sz w:val="24"/>
                <w:szCs w:val="24"/>
                <w:lang w:val="en"/>
              </w:rPr>
              <w:t>Lysogeny</w:t>
            </w:r>
            <w:proofErr w:type="spellEnd"/>
            <w:r w:rsidRPr="00A21DDA">
              <w:rPr>
                <w:rFonts w:cs="Times New Roman"/>
                <w:sz w:val="24"/>
                <w:szCs w:val="24"/>
                <w:lang w:val="en"/>
              </w:rPr>
              <w:t xml:space="preserve">. Concepts of </w:t>
            </w:r>
            <w:proofErr w:type="spellStart"/>
            <w:r w:rsidRPr="00A21DDA">
              <w:rPr>
                <w:rFonts w:cs="Times New Roman"/>
                <w:sz w:val="24"/>
                <w:szCs w:val="24"/>
                <w:lang w:val="en"/>
              </w:rPr>
              <w:t>profage</w:t>
            </w:r>
            <w:proofErr w:type="spellEnd"/>
            <w:r w:rsidRPr="00A21DDA">
              <w:rPr>
                <w:rFonts w:cs="Times New Roman"/>
                <w:sz w:val="24"/>
                <w:szCs w:val="24"/>
                <w:lang w:val="en"/>
              </w:rPr>
              <w:t>. Practical significance of phages in biology and medicine.</w:t>
            </w:r>
          </w:p>
        </w:tc>
      </w:tr>
      <w:tr w:rsidR="00EB18E1" w:rsidRPr="00AD6EFE" w14:paraId="20B13D2D" w14:textId="77777777" w:rsidTr="00D92EFC">
        <w:tc>
          <w:tcPr>
            <w:tcW w:w="477" w:type="dxa"/>
          </w:tcPr>
          <w:p w14:paraId="29A3922B" w14:textId="77777777" w:rsidR="00FF306D" w:rsidRPr="00A21DDA" w:rsidRDefault="008D1C14" w:rsidP="00B40D97">
            <w:pPr>
              <w:contextualSpacing/>
              <w:rPr>
                <w:rFonts w:cs="Times New Roman"/>
                <w:color w:val="000000"/>
                <w:sz w:val="24"/>
                <w:szCs w:val="24"/>
              </w:rPr>
            </w:pPr>
            <w:r w:rsidRPr="00A21DDA">
              <w:rPr>
                <w:rFonts w:cs="Times New Roman"/>
                <w:color w:val="000000"/>
                <w:sz w:val="24"/>
                <w:szCs w:val="24"/>
                <w:lang w:val="en"/>
              </w:rPr>
              <w:t>4.</w:t>
            </w:r>
          </w:p>
        </w:tc>
        <w:tc>
          <w:tcPr>
            <w:tcW w:w="1234" w:type="dxa"/>
          </w:tcPr>
          <w:p w14:paraId="032B5444" w14:textId="7C6C9D13" w:rsidR="00FF306D" w:rsidRPr="00A21DDA" w:rsidRDefault="00FB1B2D" w:rsidP="00880961">
            <w:pPr>
              <w:ind w:right="-108"/>
              <w:contextualSpacing/>
              <w:rPr>
                <w:rFonts w:cs="Times New Roman"/>
                <w:sz w:val="24"/>
                <w:szCs w:val="24"/>
                <w:lang w:val="en-US"/>
              </w:rPr>
            </w:pPr>
            <w:r w:rsidRPr="00A21DDA">
              <w:rPr>
                <w:rFonts w:cs="Times New Roman"/>
                <w:iCs/>
                <w:sz w:val="24"/>
                <w:szCs w:val="24"/>
                <w:lang w:val="en-US"/>
              </w:rPr>
              <w:t>U</w:t>
            </w:r>
            <w:r w:rsidRPr="00A21DDA">
              <w:rPr>
                <w:rFonts w:cs="Times New Roman"/>
                <w:iCs/>
                <w:color w:val="000000"/>
                <w:sz w:val="24"/>
                <w:szCs w:val="24"/>
                <w:lang w:val="en"/>
              </w:rPr>
              <w:t>C</w:t>
            </w:r>
            <w:r w:rsidRPr="00A21DDA">
              <w:rPr>
                <w:rFonts w:cs="Times New Roman"/>
                <w:color w:val="000000"/>
                <w:sz w:val="24"/>
                <w:szCs w:val="24"/>
                <w:lang w:val="en"/>
              </w:rPr>
              <w:t>-1, 6, 8, GPC-1, 2</w:t>
            </w:r>
          </w:p>
        </w:tc>
        <w:tc>
          <w:tcPr>
            <w:tcW w:w="1305" w:type="dxa"/>
          </w:tcPr>
          <w:p w14:paraId="304C639C" w14:textId="77777777" w:rsidR="00166FE3" w:rsidRPr="00A21DDA" w:rsidRDefault="008D1C14" w:rsidP="00284861">
            <w:pPr>
              <w:ind w:right="-171"/>
              <w:contextualSpacing/>
              <w:rPr>
                <w:rFonts w:cs="Times New Roman"/>
                <w:sz w:val="24"/>
                <w:szCs w:val="24"/>
              </w:rPr>
            </w:pPr>
            <w:r w:rsidRPr="00A21DDA">
              <w:rPr>
                <w:rFonts w:cs="Times New Roman"/>
                <w:sz w:val="24"/>
                <w:szCs w:val="24"/>
                <w:lang w:val="en"/>
              </w:rPr>
              <w:t xml:space="preserve">Ecology </w:t>
            </w:r>
          </w:p>
          <w:p w14:paraId="7D962645" w14:textId="77777777" w:rsidR="00FF306D" w:rsidRPr="00A21DDA" w:rsidRDefault="008D1C14" w:rsidP="00284861">
            <w:pPr>
              <w:ind w:right="-171"/>
              <w:contextualSpacing/>
              <w:rPr>
                <w:rFonts w:cs="Times New Roman"/>
                <w:sz w:val="24"/>
                <w:szCs w:val="24"/>
              </w:rPr>
            </w:pPr>
            <w:proofErr w:type="gramStart"/>
            <w:r w:rsidRPr="00A21DDA">
              <w:rPr>
                <w:rFonts w:cs="Times New Roman"/>
                <w:sz w:val="24"/>
                <w:szCs w:val="24"/>
                <w:lang w:val="en"/>
              </w:rPr>
              <w:t>microorga</w:t>
            </w:r>
            <w:r w:rsidRPr="00A21DDA">
              <w:rPr>
                <w:rFonts w:cs="Times New Roman"/>
                <w:sz w:val="24"/>
                <w:szCs w:val="24"/>
                <w:lang w:val="en"/>
              </w:rPr>
              <w:t>n</w:t>
            </w:r>
            <w:r w:rsidRPr="00A21DDA">
              <w:rPr>
                <w:rFonts w:cs="Times New Roman"/>
                <w:sz w:val="24"/>
                <w:szCs w:val="24"/>
                <w:lang w:val="en"/>
              </w:rPr>
              <w:t>isms</w:t>
            </w:r>
            <w:proofErr w:type="gramEnd"/>
            <w:r w:rsidRPr="00A21DDA">
              <w:rPr>
                <w:rFonts w:cs="Times New Roman"/>
                <w:sz w:val="24"/>
                <w:szCs w:val="24"/>
                <w:lang w:val="en"/>
              </w:rPr>
              <w:t xml:space="preserve">. </w:t>
            </w:r>
          </w:p>
          <w:p w14:paraId="04472AAB" w14:textId="77777777" w:rsidR="00FF306D" w:rsidRPr="00A21DDA" w:rsidRDefault="008D1C14" w:rsidP="00284861">
            <w:pPr>
              <w:ind w:right="-171"/>
              <w:contextualSpacing/>
              <w:rPr>
                <w:rFonts w:cs="Times New Roman"/>
                <w:sz w:val="24"/>
                <w:szCs w:val="24"/>
              </w:rPr>
            </w:pPr>
            <w:r w:rsidRPr="00A21DDA">
              <w:rPr>
                <w:rFonts w:cs="Times New Roman"/>
                <w:sz w:val="24"/>
                <w:szCs w:val="24"/>
                <w:lang w:val="en"/>
              </w:rPr>
              <w:t xml:space="preserve">Sanitary </w:t>
            </w:r>
          </w:p>
          <w:p w14:paraId="393C9081" w14:textId="77777777" w:rsidR="00FF306D" w:rsidRPr="00A21DDA" w:rsidRDefault="008D1C14" w:rsidP="00284861">
            <w:pPr>
              <w:ind w:right="-171"/>
              <w:contextualSpacing/>
              <w:rPr>
                <w:rFonts w:cs="Times New Roman"/>
                <w:sz w:val="24"/>
                <w:szCs w:val="24"/>
              </w:rPr>
            </w:pPr>
            <w:r w:rsidRPr="00A21DDA">
              <w:rPr>
                <w:rFonts w:cs="Times New Roman"/>
                <w:sz w:val="24"/>
                <w:szCs w:val="24"/>
                <w:lang w:val="en"/>
              </w:rPr>
              <w:t>microbiol</w:t>
            </w:r>
            <w:r w:rsidRPr="00A21DDA">
              <w:rPr>
                <w:rFonts w:cs="Times New Roman"/>
                <w:sz w:val="24"/>
                <w:szCs w:val="24"/>
                <w:lang w:val="en"/>
              </w:rPr>
              <w:t>o</w:t>
            </w:r>
            <w:r w:rsidRPr="00A21DDA">
              <w:rPr>
                <w:rFonts w:cs="Times New Roman"/>
                <w:sz w:val="24"/>
                <w:szCs w:val="24"/>
                <w:lang w:val="en"/>
              </w:rPr>
              <w:t>gy</w:t>
            </w:r>
          </w:p>
          <w:p w14:paraId="6380690C" w14:textId="77777777" w:rsidR="00FF306D" w:rsidRPr="00A21DDA" w:rsidRDefault="00FF306D" w:rsidP="00B40D97">
            <w:pPr>
              <w:ind w:right="-171"/>
              <w:contextualSpacing/>
              <w:rPr>
                <w:rFonts w:cs="Times New Roman"/>
                <w:sz w:val="24"/>
                <w:szCs w:val="24"/>
              </w:rPr>
            </w:pPr>
          </w:p>
        </w:tc>
        <w:tc>
          <w:tcPr>
            <w:tcW w:w="7865" w:type="dxa"/>
          </w:tcPr>
          <w:p w14:paraId="504AD670" w14:textId="77777777" w:rsidR="00FF306D" w:rsidRPr="00A21DDA" w:rsidRDefault="008D1C14" w:rsidP="00284861">
            <w:pPr>
              <w:pStyle w:val="af2"/>
              <w:snapToGrid w:val="0"/>
              <w:spacing w:after="0"/>
              <w:ind w:left="0" w:firstLine="284"/>
              <w:contextualSpacing/>
              <w:rPr>
                <w:sz w:val="24"/>
                <w:szCs w:val="24"/>
                <w:lang w:val="en-US"/>
              </w:rPr>
            </w:pPr>
            <w:r w:rsidRPr="00A21DDA">
              <w:rPr>
                <w:sz w:val="24"/>
                <w:szCs w:val="24"/>
                <w:lang w:val="en"/>
              </w:rPr>
              <w:t>The spread of microbes in the environment. The role of microbes in the ci</w:t>
            </w:r>
            <w:r w:rsidRPr="00A21DDA">
              <w:rPr>
                <w:sz w:val="24"/>
                <w:szCs w:val="24"/>
                <w:lang w:val="en"/>
              </w:rPr>
              <w:t>r</w:t>
            </w:r>
            <w:r w:rsidRPr="00A21DDA">
              <w:rPr>
                <w:sz w:val="24"/>
                <w:szCs w:val="24"/>
                <w:lang w:val="en"/>
              </w:rPr>
              <w:t xml:space="preserve">culation of substances in nature. </w:t>
            </w:r>
          </w:p>
          <w:p w14:paraId="621161CC" w14:textId="77777777" w:rsidR="00FF306D" w:rsidRPr="00A21DDA" w:rsidRDefault="008D1C14" w:rsidP="00284861">
            <w:pPr>
              <w:snapToGrid w:val="0"/>
              <w:contextualSpacing/>
              <w:rPr>
                <w:rFonts w:cs="Times New Roman"/>
                <w:sz w:val="24"/>
                <w:szCs w:val="24"/>
                <w:lang w:val="en-US"/>
              </w:rPr>
            </w:pPr>
            <w:r w:rsidRPr="00A21DDA">
              <w:rPr>
                <w:rFonts w:cs="Times New Roman"/>
                <w:sz w:val="24"/>
                <w:szCs w:val="24"/>
                <w:lang w:val="en"/>
              </w:rPr>
              <w:t xml:space="preserve">The purpose and objectives of sanitary microbiology, the objects to be studied. The main regulatory documents of sanitary and bacteriological studies are the </w:t>
            </w:r>
            <w:proofErr w:type="spellStart"/>
            <w:r w:rsidRPr="00A21DDA">
              <w:rPr>
                <w:rFonts w:cs="Times New Roman"/>
                <w:sz w:val="24"/>
                <w:szCs w:val="24"/>
                <w:lang w:val="en"/>
              </w:rPr>
              <w:t>microflora</w:t>
            </w:r>
            <w:proofErr w:type="spellEnd"/>
            <w:r w:rsidRPr="00A21DDA">
              <w:rPr>
                <w:rFonts w:cs="Times New Roman"/>
                <w:sz w:val="24"/>
                <w:szCs w:val="24"/>
                <w:lang w:val="en"/>
              </w:rPr>
              <w:t xml:space="preserve"> of the environment (water, soil, air) and its role in the development of human diseases. Sanitary-indicative microorganisms, methods of their d</w:t>
            </w:r>
            <w:r w:rsidRPr="00A21DDA">
              <w:rPr>
                <w:rFonts w:cs="Times New Roman"/>
                <w:sz w:val="24"/>
                <w:szCs w:val="24"/>
                <w:lang w:val="en"/>
              </w:rPr>
              <w:t>e</w:t>
            </w:r>
            <w:r w:rsidRPr="00A21DDA">
              <w:rPr>
                <w:rFonts w:cs="Times New Roman"/>
                <w:sz w:val="24"/>
                <w:szCs w:val="24"/>
                <w:lang w:val="en"/>
              </w:rPr>
              <w:t>termination. Standards for the evaluation of distilled water (for the preparation of medicines, injection solutions), drinking water, open reservoirs, unde</w:t>
            </w:r>
            <w:r w:rsidRPr="00A21DDA">
              <w:rPr>
                <w:rFonts w:cs="Times New Roman"/>
                <w:sz w:val="24"/>
                <w:szCs w:val="24"/>
                <w:lang w:val="en"/>
              </w:rPr>
              <w:t>r</w:t>
            </w:r>
            <w:r w:rsidRPr="00A21DDA">
              <w:rPr>
                <w:rFonts w:cs="Times New Roman"/>
                <w:sz w:val="24"/>
                <w:szCs w:val="24"/>
                <w:lang w:val="en"/>
              </w:rPr>
              <w:t>ground sources, wastewater. Criteria for assessing microbial contamination of pharmacy air.</w:t>
            </w:r>
          </w:p>
          <w:p w14:paraId="4FE1CA84" w14:textId="77777777" w:rsidR="00FF306D" w:rsidRPr="00A21DDA" w:rsidRDefault="008D1C14" w:rsidP="00284861">
            <w:pPr>
              <w:contextualSpacing/>
              <w:rPr>
                <w:rFonts w:cs="Times New Roman"/>
                <w:sz w:val="24"/>
                <w:szCs w:val="24"/>
                <w:lang w:val="en-US"/>
              </w:rPr>
            </w:pPr>
            <w:r w:rsidRPr="00A21DDA">
              <w:rPr>
                <w:rFonts w:cs="Times New Roman"/>
                <w:sz w:val="24"/>
                <w:szCs w:val="24"/>
                <w:lang w:val="en"/>
              </w:rPr>
              <w:t>Sanitary-bacteriological examination of dishes and equipment of pharmacies. Basic documents on microbiological control of pharmacies. The importance of sanitary and microbiological research in assessing the state of pharmacies.</w:t>
            </w:r>
          </w:p>
          <w:p w14:paraId="24230A03" w14:textId="77777777" w:rsidR="00FF306D" w:rsidRPr="00A21DDA" w:rsidRDefault="008D1C14" w:rsidP="00284861">
            <w:pPr>
              <w:snapToGrid w:val="0"/>
              <w:contextualSpacing/>
              <w:rPr>
                <w:rFonts w:cs="Times New Roman"/>
                <w:sz w:val="24"/>
                <w:szCs w:val="24"/>
                <w:lang w:val="en-US"/>
              </w:rPr>
            </w:pPr>
            <w:r w:rsidRPr="00A21DDA">
              <w:rPr>
                <w:rFonts w:cs="Times New Roman"/>
                <w:sz w:val="24"/>
                <w:szCs w:val="24"/>
                <w:lang w:val="en"/>
              </w:rPr>
              <w:t xml:space="preserve">The </w:t>
            </w:r>
            <w:proofErr w:type="spellStart"/>
            <w:r w:rsidRPr="00A21DDA">
              <w:rPr>
                <w:rFonts w:cs="Times New Roman"/>
                <w:sz w:val="24"/>
                <w:szCs w:val="24"/>
                <w:lang w:val="en"/>
              </w:rPr>
              <w:t>microflora</w:t>
            </w:r>
            <w:proofErr w:type="spellEnd"/>
            <w:r w:rsidRPr="00A21DDA">
              <w:rPr>
                <w:rFonts w:cs="Times New Roman"/>
                <w:sz w:val="24"/>
                <w:szCs w:val="24"/>
                <w:lang w:val="en"/>
              </w:rPr>
              <w:t xml:space="preserve"> of the human body (skin, mucous membranes of the gastroi</w:t>
            </w:r>
            <w:r w:rsidRPr="00A21DDA">
              <w:rPr>
                <w:rFonts w:cs="Times New Roman"/>
                <w:sz w:val="24"/>
                <w:szCs w:val="24"/>
                <w:lang w:val="en"/>
              </w:rPr>
              <w:t>n</w:t>
            </w:r>
            <w:r w:rsidRPr="00A21DDA">
              <w:rPr>
                <w:rFonts w:cs="Times New Roman"/>
                <w:sz w:val="24"/>
                <w:szCs w:val="24"/>
                <w:lang w:val="en"/>
              </w:rPr>
              <w:t>testinal tract, respiratory and genitourinary systems), its role in norm and p</w:t>
            </w:r>
            <w:r w:rsidRPr="00A21DDA">
              <w:rPr>
                <w:rFonts w:cs="Times New Roman"/>
                <w:sz w:val="24"/>
                <w:szCs w:val="24"/>
                <w:lang w:val="en"/>
              </w:rPr>
              <w:t>a</w:t>
            </w:r>
            <w:r w:rsidRPr="00A21DDA">
              <w:rPr>
                <w:rFonts w:cs="Times New Roman"/>
                <w:sz w:val="24"/>
                <w:szCs w:val="24"/>
                <w:lang w:val="en"/>
              </w:rPr>
              <w:t xml:space="preserve">thology.  Autochthonous and </w:t>
            </w:r>
            <w:proofErr w:type="spellStart"/>
            <w:r w:rsidRPr="00A21DDA">
              <w:rPr>
                <w:rFonts w:cs="Times New Roman"/>
                <w:sz w:val="24"/>
                <w:szCs w:val="24"/>
                <w:lang w:val="en"/>
              </w:rPr>
              <w:t>allochthonous</w:t>
            </w:r>
            <w:proofErr w:type="spellEnd"/>
            <w:r w:rsidRPr="00A21DDA">
              <w:rPr>
                <w:rFonts w:cs="Times New Roman"/>
                <w:sz w:val="24"/>
                <w:szCs w:val="24"/>
                <w:lang w:val="en"/>
              </w:rPr>
              <w:t xml:space="preserve"> </w:t>
            </w:r>
            <w:proofErr w:type="spellStart"/>
            <w:r w:rsidRPr="00A21DDA">
              <w:rPr>
                <w:rFonts w:cs="Times New Roman"/>
                <w:sz w:val="24"/>
                <w:szCs w:val="24"/>
                <w:lang w:val="en"/>
              </w:rPr>
              <w:t>microflora</w:t>
            </w:r>
            <w:proofErr w:type="spellEnd"/>
            <w:r w:rsidRPr="00A21DDA">
              <w:rPr>
                <w:rFonts w:cs="Times New Roman"/>
                <w:sz w:val="24"/>
                <w:szCs w:val="24"/>
                <w:lang w:val="en"/>
              </w:rPr>
              <w:t xml:space="preserve">. </w:t>
            </w:r>
            <w:proofErr w:type="spellStart"/>
            <w:r w:rsidRPr="00A21DDA">
              <w:rPr>
                <w:rFonts w:cs="Times New Roman"/>
                <w:sz w:val="24"/>
                <w:szCs w:val="24"/>
                <w:lang w:val="en"/>
              </w:rPr>
              <w:t>Dysbiosis</w:t>
            </w:r>
            <w:proofErr w:type="spellEnd"/>
            <w:r w:rsidRPr="00A21DDA">
              <w:rPr>
                <w:rFonts w:cs="Times New Roman"/>
                <w:sz w:val="24"/>
                <w:szCs w:val="24"/>
                <w:lang w:val="en"/>
              </w:rPr>
              <w:t>. Factors a</w:t>
            </w:r>
            <w:r w:rsidRPr="00A21DDA">
              <w:rPr>
                <w:rFonts w:cs="Times New Roman"/>
                <w:sz w:val="24"/>
                <w:szCs w:val="24"/>
                <w:lang w:val="en"/>
              </w:rPr>
              <w:t>f</w:t>
            </w:r>
            <w:r w:rsidRPr="00A21DDA">
              <w:rPr>
                <w:rFonts w:cs="Times New Roman"/>
                <w:sz w:val="24"/>
                <w:szCs w:val="24"/>
                <w:lang w:val="en"/>
              </w:rPr>
              <w:lastRenderedPageBreak/>
              <w:t xml:space="preserve">fecting the composition of </w:t>
            </w:r>
            <w:proofErr w:type="spellStart"/>
            <w:r w:rsidRPr="00A21DDA">
              <w:rPr>
                <w:rFonts w:cs="Times New Roman"/>
                <w:sz w:val="24"/>
                <w:szCs w:val="24"/>
                <w:lang w:val="en"/>
              </w:rPr>
              <w:t>microflora</w:t>
            </w:r>
            <w:proofErr w:type="spellEnd"/>
            <w:r w:rsidRPr="00A21DDA">
              <w:rPr>
                <w:rFonts w:cs="Times New Roman"/>
                <w:sz w:val="24"/>
                <w:szCs w:val="24"/>
                <w:lang w:val="en"/>
              </w:rPr>
              <w:t>. Preparations for the restoration of inte</w:t>
            </w:r>
            <w:r w:rsidRPr="00A21DDA">
              <w:rPr>
                <w:rFonts w:cs="Times New Roman"/>
                <w:sz w:val="24"/>
                <w:szCs w:val="24"/>
                <w:lang w:val="en"/>
              </w:rPr>
              <w:t>s</w:t>
            </w:r>
            <w:r w:rsidRPr="00A21DDA">
              <w:rPr>
                <w:rFonts w:cs="Times New Roman"/>
                <w:sz w:val="24"/>
                <w:szCs w:val="24"/>
                <w:lang w:val="en"/>
              </w:rPr>
              <w:t xml:space="preserve">tinal </w:t>
            </w:r>
            <w:proofErr w:type="spellStart"/>
            <w:r w:rsidRPr="00A21DDA">
              <w:rPr>
                <w:rFonts w:cs="Times New Roman"/>
                <w:sz w:val="24"/>
                <w:szCs w:val="24"/>
                <w:lang w:val="en"/>
              </w:rPr>
              <w:t>microflora</w:t>
            </w:r>
            <w:proofErr w:type="spellEnd"/>
            <w:r w:rsidRPr="00A21DDA">
              <w:rPr>
                <w:rFonts w:cs="Times New Roman"/>
                <w:sz w:val="24"/>
                <w:szCs w:val="24"/>
                <w:lang w:val="en"/>
              </w:rPr>
              <w:t xml:space="preserve"> (</w:t>
            </w:r>
            <w:proofErr w:type="spellStart"/>
            <w:r w:rsidRPr="00A21DDA">
              <w:rPr>
                <w:rFonts w:cs="Times New Roman"/>
                <w:sz w:val="24"/>
                <w:szCs w:val="24"/>
                <w:lang w:val="en"/>
              </w:rPr>
              <w:t>eubiotics</w:t>
            </w:r>
            <w:proofErr w:type="spellEnd"/>
            <w:r w:rsidRPr="00A21DDA">
              <w:rPr>
                <w:rFonts w:cs="Times New Roman"/>
                <w:sz w:val="24"/>
                <w:szCs w:val="24"/>
                <w:lang w:val="en"/>
              </w:rPr>
              <w:t>). Sanitary and bacteriological examination of hand washes.</w:t>
            </w:r>
          </w:p>
          <w:p w14:paraId="6F43E9AE" w14:textId="77777777" w:rsidR="00FF306D" w:rsidRPr="00A21DDA" w:rsidRDefault="008D1C14" w:rsidP="00284861">
            <w:pPr>
              <w:snapToGrid w:val="0"/>
              <w:contextualSpacing/>
              <w:rPr>
                <w:rFonts w:cs="Times New Roman"/>
                <w:sz w:val="24"/>
                <w:szCs w:val="24"/>
                <w:lang w:val="en-US"/>
              </w:rPr>
            </w:pPr>
            <w:r w:rsidRPr="00A21DDA">
              <w:rPr>
                <w:rFonts w:cs="Times New Roman"/>
                <w:sz w:val="24"/>
                <w:szCs w:val="24"/>
                <w:lang w:val="en"/>
              </w:rPr>
              <w:t xml:space="preserve">Plant </w:t>
            </w:r>
            <w:proofErr w:type="spellStart"/>
            <w:r w:rsidRPr="00A21DDA">
              <w:rPr>
                <w:rFonts w:cs="Times New Roman"/>
                <w:sz w:val="24"/>
                <w:szCs w:val="24"/>
                <w:lang w:val="en"/>
              </w:rPr>
              <w:t>microflora</w:t>
            </w:r>
            <w:proofErr w:type="spellEnd"/>
            <w:r w:rsidRPr="00A21DDA">
              <w:rPr>
                <w:rFonts w:cs="Times New Roman"/>
                <w:sz w:val="24"/>
                <w:szCs w:val="24"/>
                <w:lang w:val="en"/>
              </w:rPr>
              <w:t xml:space="preserve">, </w:t>
            </w:r>
            <w:proofErr w:type="spellStart"/>
            <w:r w:rsidRPr="00A21DDA">
              <w:rPr>
                <w:rFonts w:cs="Times New Roman"/>
                <w:sz w:val="24"/>
                <w:szCs w:val="24"/>
                <w:lang w:val="en"/>
              </w:rPr>
              <w:t>phytopathogenic</w:t>
            </w:r>
            <w:proofErr w:type="spellEnd"/>
            <w:r w:rsidRPr="00A21DDA">
              <w:rPr>
                <w:rFonts w:cs="Times New Roman"/>
                <w:sz w:val="24"/>
                <w:szCs w:val="24"/>
                <w:lang w:val="en"/>
              </w:rPr>
              <w:t xml:space="preserve"> microorganisms. Epiphytic </w:t>
            </w:r>
            <w:proofErr w:type="spellStart"/>
            <w:r w:rsidRPr="00A21DDA">
              <w:rPr>
                <w:rFonts w:cs="Times New Roman"/>
                <w:sz w:val="24"/>
                <w:szCs w:val="24"/>
                <w:lang w:val="en"/>
              </w:rPr>
              <w:t>microflora</w:t>
            </w:r>
            <w:proofErr w:type="spellEnd"/>
            <w:r w:rsidRPr="00A21DDA">
              <w:rPr>
                <w:rFonts w:cs="Times New Roman"/>
                <w:sz w:val="24"/>
                <w:szCs w:val="24"/>
                <w:lang w:val="en"/>
              </w:rPr>
              <w:t>. Di</w:t>
            </w:r>
            <w:r w:rsidRPr="00A21DDA">
              <w:rPr>
                <w:rFonts w:cs="Times New Roman"/>
                <w:sz w:val="24"/>
                <w:szCs w:val="24"/>
                <w:lang w:val="en"/>
              </w:rPr>
              <w:t>s</w:t>
            </w:r>
            <w:r w:rsidRPr="00A21DDA">
              <w:rPr>
                <w:rFonts w:cs="Times New Roman"/>
                <w:sz w:val="24"/>
                <w:szCs w:val="24"/>
                <w:lang w:val="en"/>
              </w:rPr>
              <w:t xml:space="preserve">eases of medicinal plants caused by </w:t>
            </w:r>
            <w:proofErr w:type="spellStart"/>
            <w:r w:rsidRPr="00A21DDA">
              <w:rPr>
                <w:rFonts w:cs="Times New Roman"/>
                <w:sz w:val="24"/>
                <w:szCs w:val="24"/>
                <w:lang w:val="en"/>
              </w:rPr>
              <w:t>phytopathogenic</w:t>
            </w:r>
            <w:proofErr w:type="spellEnd"/>
            <w:r w:rsidRPr="00A21DDA">
              <w:rPr>
                <w:rFonts w:cs="Times New Roman"/>
                <w:sz w:val="24"/>
                <w:szCs w:val="24"/>
                <w:lang w:val="en"/>
              </w:rPr>
              <w:t xml:space="preserve"> bacteria, viruses, fungi. The role of </w:t>
            </w:r>
            <w:proofErr w:type="spellStart"/>
            <w:r w:rsidRPr="00A21DDA">
              <w:rPr>
                <w:rFonts w:cs="Times New Roman"/>
                <w:sz w:val="24"/>
                <w:szCs w:val="24"/>
                <w:lang w:val="en"/>
              </w:rPr>
              <w:t>microflora</w:t>
            </w:r>
            <w:proofErr w:type="spellEnd"/>
            <w:r w:rsidRPr="00A21DDA">
              <w:rPr>
                <w:rFonts w:cs="Times New Roman"/>
                <w:sz w:val="24"/>
                <w:szCs w:val="24"/>
                <w:lang w:val="en"/>
              </w:rPr>
              <w:t xml:space="preserve"> in the spoilage of herbal medicinal raw materials and medicines (solid, liquid, soft). Sources and ways of microbial contamination and ways to prevent them.</w:t>
            </w:r>
          </w:p>
          <w:p w14:paraId="1B68BB30" w14:textId="77777777" w:rsidR="00FF306D" w:rsidRPr="00A21DDA" w:rsidRDefault="008D1C14" w:rsidP="00284861">
            <w:pPr>
              <w:contextualSpacing/>
              <w:rPr>
                <w:rFonts w:cs="Times New Roman"/>
                <w:sz w:val="24"/>
                <w:szCs w:val="24"/>
                <w:lang w:val="en-US"/>
              </w:rPr>
            </w:pPr>
            <w:r w:rsidRPr="00A21DDA">
              <w:rPr>
                <w:rFonts w:cs="Times New Roman"/>
                <w:sz w:val="24"/>
                <w:szCs w:val="24"/>
                <w:lang w:val="en"/>
              </w:rPr>
              <w:t>Microbiological examination of medicinal raw materials and finished med</w:t>
            </w:r>
            <w:r w:rsidRPr="00A21DDA">
              <w:rPr>
                <w:rFonts w:cs="Times New Roman"/>
                <w:sz w:val="24"/>
                <w:szCs w:val="24"/>
                <w:lang w:val="en"/>
              </w:rPr>
              <w:t>i</w:t>
            </w:r>
            <w:r w:rsidRPr="00A21DDA">
              <w:rPr>
                <w:rFonts w:cs="Times New Roman"/>
                <w:sz w:val="24"/>
                <w:szCs w:val="24"/>
                <w:lang w:val="en"/>
              </w:rPr>
              <w:t>cines. Methods of microbiological control of medicines in pharmacies.</w:t>
            </w:r>
          </w:p>
          <w:p w14:paraId="1BE1E766" w14:textId="77777777" w:rsidR="00FF306D" w:rsidRPr="00A21DDA" w:rsidRDefault="008D1C14" w:rsidP="00284861">
            <w:pPr>
              <w:pStyle w:val="af2"/>
              <w:spacing w:after="0"/>
              <w:ind w:left="0"/>
              <w:contextualSpacing/>
              <w:rPr>
                <w:sz w:val="24"/>
                <w:szCs w:val="24"/>
                <w:lang w:val="en-US"/>
              </w:rPr>
            </w:pPr>
            <w:r w:rsidRPr="00A21DDA">
              <w:rPr>
                <w:sz w:val="24"/>
                <w:szCs w:val="24"/>
                <w:lang w:val="en"/>
              </w:rPr>
              <w:t>Destruction of microbes in the environment. Disinfection. The principle of d</w:t>
            </w:r>
            <w:r w:rsidRPr="00A21DDA">
              <w:rPr>
                <w:sz w:val="24"/>
                <w:szCs w:val="24"/>
                <w:lang w:val="en"/>
              </w:rPr>
              <w:t>e</w:t>
            </w:r>
            <w:r w:rsidRPr="00A21DDA">
              <w:rPr>
                <w:sz w:val="24"/>
                <w:szCs w:val="24"/>
                <w:lang w:val="en"/>
              </w:rPr>
              <w:t xml:space="preserve">contamination. </w:t>
            </w:r>
          </w:p>
          <w:p w14:paraId="4476E80E" w14:textId="77777777" w:rsidR="00FF306D" w:rsidRPr="00A21DDA" w:rsidRDefault="008D1C14" w:rsidP="004E3E6B">
            <w:pPr>
              <w:contextualSpacing/>
              <w:jc w:val="both"/>
              <w:rPr>
                <w:rFonts w:cs="Times New Roman"/>
                <w:sz w:val="24"/>
                <w:szCs w:val="24"/>
                <w:lang w:val="en-US"/>
              </w:rPr>
            </w:pPr>
            <w:r w:rsidRPr="00A21DDA">
              <w:rPr>
                <w:rFonts w:cs="Times New Roman"/>
                <w:sz w:val="24"/>
                <w:szCs w:val="24"/>
                <w:lang w:val="en"/>
              </w:rPr>
              <w:t xml:space="preserve">The concepts of disinfection and sterilization. </w:t>
            </w:r>
            <w:proofErr w:type="spellStart"/>
            <w:r w:rsidRPr="00A21DDA">
              <w:rPr>
                <w:rFonts w:cs="Times New Roman"/>
                <w:sz w:val="24"/>
                <w:szCs w:val="24"/>
                <w:lang w:val="en"/>
              </w:rPr>
              <w:t>Aseptics</w:t>
            </w:r>
            <w:proofErr w:type="spellEnd"/>
            <w:r w:rsidRPr="00A21DDA">
              <w:rPr>
                <w:rFonts w:cs="Times New Roman"/>
                <w:sz w:val="24"/>
                <w:szCs w:val="24"/>
                <w:lang w:val="en"/>
              </w:rPr>
              <w:t xml:space="preserve"> and antiseptics. Phys</w:t>
            </w:r>
            <w:r w:rsidRPr="00A21DDA">
              <w:rPr>
                <w:rFonts w:cs="Times New Roman"/>
                <w:sz w:val="24"/>
                <w:szCs w:val="24"/>
                <w:lang w:val="en"/>
              </w:rPr>
              <w:t>i</w:t>
            </w:r>
            <w:r w:rsidRPr="00A21DDA">
              <w:rPr>
                <w:rFonts w:cs="Times New Roman"/>
                <w:sz w:val="24"/>
                <w:szCs w:val="24"/>
                <w:lang w:val="en"/>
              </w:rPr>
              <w:t>cal and chemical factors of decontamination. The concept of antiseptics, disi</w:t>
            </w:r>
            <w:r w:rsidRPr="00A21DDA">
              <w:rPr>
                <w:rFonts w:cs="Times New Roman"/>
                <w:sz w:val="24"/>
                <w:szCs w:val="24"/>
                <w:lang w:val="en"/>
              </w:rPr>
              <w:t>n</w:t>
            </w:r>
            <w:r w:rsidRPr="00A21DDA">
              <w:rPr>
                <w:rFonts w:cs="Times New Roman"/>
                <w:sz w:val="24"/>
                <w:szCs w:val="24"/>
                <w:lang w:val="en"/>
              </w:rPr>
              <w:t>fectants. Methods for monitoring the effectiveness of sterilization and disinfe</w:t>
            </w:r>
            <w:r w:rsidRPr="00A21DDA">
              <w:rPr>
                <w:rFonts w:cs="Times New Roman"/>
                <w:sz w:val="24"/>
                <w:szCs w:val="24"/>
                <w:lang w:val="en"/>
              </w:rPr>
              <w:t>c</w:t>
            </w:r>
            <w:r w:rsidRPr="00A21DDA">
              <w:rPr>
                <w:rFonts w:cs="Times New Roman"/>
                <w:sz w:val="24"/>
                <w:szCs w:val="24"/>
                <w:lang w:val="en"/>
              </w:rPr>
              <w:t>tion.</w:t>
            </w:r>
          </w:p>
        </w:tc>
      </w:tr>
      <w:tr w:rsidR="00EB18E1" w:rsidRPr="00A21DDA" w14:paraId="08C871EB" w14:textId="77777777" w:rsidTr="00D92EFC">
        <w:tc>
          <w:tcPr>
            <w:tcW w:w="477" w:type="dxa"/>
          </w:tcPr>
          <w:p w14:paraId="4A84A3E4" w14:textId="77777777" w:rsidR="00FF306D" w:rsidRPr="00A21DDA" w:rsidRDefault="008D1C14" w:rsidP="00B40D97">
            <w:pPr>
              <w:contextualSpacing/>
              <w:rPr>
                <w:rFonts w:cs="Times New Roman"/>
                <w:color w:val="000000"/>
                <w:sz w:val="24"/>
                <w:szCs w:val="24"/>
              </w:rPr>
            </w:pPr>
            <w:r w:rsidRPr="00A21DDA">
              <w:rPr>
                <w:rFonts w:cs="Times New Roman"/>
                <w:color w:val="000000"/>
                <w:sz w:val="24"/>
                <w:szCs w:val="24"/>
                <w:lang w:val="en"/>
              </w:rPr>
              <w:lastRenderedPageBreak/>
              <w:t>5.</w:t>
            </w:r>
          </w:p>
        </w:tc>
        <w:tc>
          <w:tcPr>
            <w:tcW w:w="1234" w:type="dxa"/>
          </w:tcPr>
          <w:p w14:paraId="5D9032AD" w14:textId="6D6879CB" w:rsidR="00FF306D" w:rsidRPr="00A21DDA" w:rsidRDefault="00FB1B2D" w:rsidP="00880961">
            <w:pPr>
              <w:ind w:right="-108"/>
              <w:contextualSpacing/>
              <w:rPr>
                <w:rFonts w:cs="Times New Roman"/>
                <w:color w:val="000000"/>
                <w:sz w:val="24"/>
                <w:szCs w:val="24"/>
                <w:lang w:val="en-US"/>
              </w:rPr>
            </w:pPr>
            <w:r w:rsidRPr="00A21DDA">
              <w:rPr>
                <w:rFonts w:cs="Times New Roman"/>
                <w:iCs/>
                <w:sz w:val="24"/>
                <w:szCs w:val="24"/>
                <w:lang w:val="en-US"/>
              </w:rPr>
              <w:t>U</w:t>
            </w:r>
            <w:r w:rsidRPr="00A21DDA">
              <w:rPr>
                <w:rFonts w:cs="Times New Roman"/>
                <w:iCs/>
                <w:color w:val="000000"/>
                <w:sz w:val="24"/>
                <w:szCs w:val="24"/>
                <w:lang w:val="en"/>
              </w:rPr>
              <w:t>C</w:t>
            </w:r>
            <w:r w:rsidRPr="00A21DDA">
              <w:rPr>
                <w:rFonts w:cs="Times New Roman"/>
                <w:color w:val="000000"/>
                <w:sz w:val="24"/>
                <w:szCs w:val="24"/>
                <w:lang w:val="en"/>
              </w:rPr>
              <w:t>-1, 6, 8, GPC-1, 2</w:t>
            </w:r>
          </w:p>
        </w:tc>
        <w:tc>
          <w:tcPr>
            <w:tcW w:w="1305" w:type="dxa"/>
          </w:tcPr>
          <w:p w14:paraId="7FF4F04F" w14:textId="77777777" w:rsidR="00FF306D" w:rsidRPr="00A21DDA" w:rsidRDefault="008D1C14" w:rsidP="00284861">
            <w:pPr>
              <w:ind w:right="-171"/>
              <w:contextualSpacing/>
              <w:rPr>
                <w:rFonts w:cs="Times New Roman"/>
                <w:sz w:val="24"/>
                <w:szCs w:val="24"/>
                <w:lang w:val="en-US"/>
              </w:rPr>
            </w:pPr>
            <w:r w:rsidRPr="00A21DDA">
              <w:rPr>
                <w:rFonts w:cs="Times New Roman"/>
                <w:sz w:val="24"/>
                <w:szCs w:val="24"/>
                <w:lang w:val="en"/>
              </w:rPr>
              <w:t xml:space="preserve">Infectious process. </w:t>
            </w:r>
          </w:p>
          <w:p w14:paraId="72B40241" w14:textId="77777777" w:rsidR="00FF306D" w:rsidRPr="00A21DDA" w:rsidRDefault="008D1C14" w:rsidP="00284861">
            <w:pPr>
              <w:ind w:right="-171"/>
              <w:contextualSpacing/>
              <w:rPr>
                <w:rFonts w:cs="Times New Roman"/>
                <w:sz w:val="24"/>
                <w:szCs w:val="24"/>
                <w:lang w:val="en-US"/>
              </w:rPr>
            </w:pPr>
            <w:r w:rsidRPr="00A21DDA">
              <w:rPr>
                <w:rFonts w:cs="Times New Roman"/>
                <w:sz w:val="24"/>
                <w:szCs w:val="24"/>
                <w:lang w:val="en"/>
              </w:rPr>
              <w:t>Pathogenic</w:t>
            </w:r>
            <w:r w:rsidRPr="00A21DDA">
              <w:rPr>
                <w:rFonts w:cs="Times New Roman"/>
                <w:sz w:val="24"/>
                <w:szCs w:val="24"/>
                <w:lang w:val="en"/>
              </w:rPr>
              <w:t>i</w:t>
            </w:r>
            <w:r w:rsidRPr="00A21DDA">
              <w:rPr>
                <w:rFonts w:cs="Times New Roman"/>
                <w:sz w:val="24"/>
                <w:szCs w:val="24"/>
                <w:lang w:val="en"/>
              </w:rPr>
              <w:t>ty and vir</w:t>
            </w:r>
            <w:r w:rsidRPr="00A21DDA">
              <w:rPr>
                <w:rFonts w:cs="Times New Roman"/>
                <w:sz w:val="24"/>
                <w:szCs w:val="24"/>
                <w:lang w:val="en"/>
              </w:rPr>
              <w:t>u</w:t>
            </w:r>
            <w:r w:rsidRPr="00A21DDA">
              <w:rPr>
                <w:rFonts w:cs="Times New Roman"/>
                <w:sz w:val="24"/>
                <w:szCs w:val="24"/>
                <w:lang w:val="en"/>
              </w:rPr>
              <w:t xml:space="preserve">lence. </w:t>
            </w:r>
          </w:p>
          <w:p w14:paraId="7EC765AE" w14:textId="5F3D212D" w:rsidR="00FF306D" w:rsidRPr="006B031B" w:rsidRDefault="00FF306D" w:rsidP="00284861">
            <w:pPr>
              <w:ind w:right="-171"/>
              <w:contextualSpacing/>
              <w:rPr>
                <w:rFonts w:cs="Times New Roman"/>
                <w:sz w:val="24"/>
                <w:szCs w:val="24"/>
                <w:lang w:val="en-US"/>
              </w:rPr>
            </w:pPr>
          </w:p>
          <w:p w14:paraId="4294BDF8" w14:textId="05169D32" w:rsidR="00FF306D" w:rsidRPr="00A21DDA" w:rsidRDefault="00A34118" w:rsidP="00284861">
            <w:pPr>
              <w:ind w:right="-171"/>
              <w:contextualSpacing/>
              <w:rPr>
                <w:rFonts w:cs="Times New Roman"/>
                <w:sz w:val="24"/>
                <w:szCs w:val="24"/>
              </w:rPr>
            </w:pPr>
            <w:r w:rsidRPr="00A21DDA">
              <w:rPr>
                <w:rFonts w:cs="Times New Roman"/>
                <w:sz w:val="24"/>
                <w:szCs w:val="24"/>
                <w:lang w:val="en"/>
              </w:rPr>
              <w:t>Bacteria g</w:t>
            </w:r>
            <w:r w:rsidRPr="00A21DDA">
              <w:rPr>
                <w:rFonts w:cs="Times New Roman"/>
                <w:sz w:val="24"/>
                <w:szCs w:val="24"/>
                <w:lang w:val="en"/>
              </w:rPr>
              <w:t>e</w:t>
            </w:r>
            <w:r w:rsidRPr="00A21DDA">
              <w:rPr>
                <w:rFonts w:cs="Times New Roman"/>
                <w:sz w:val="24"/>
                <w:szCs w:val="24"/>
                <w:lang w:val="en"/>
              </w:rPr>
              <w:t>netics</w:t>
            </w:r>
          </w:p>
        </w:tc>
        <w:tc>
          <w:tcPr>
            <w:tcW w:w="7865" w:type="dxa"/>
          </w:tcPr>
          <w:p w14:paraId="5F48B360" w14:textId="77777777" w:rsidR="00FF306D" w:rsidRPr="00A21DDA" w:rsidRDefault="008D1C14" w:rsidP="00284861">
            <w:pPr>
              <w:pStyle w:val="af2"/>
              <w:spacing w:after="0"/>
              <w:ind w:left="0"/>
              <w:contextualSpacing/>
              <w:rPr>
                <w:sz w:val="24"/>
                <w:szCs w:val="24"/>
                <w:lang w:val="en-US"/>
              </w:rPr>
            </w:pPr>
            <w:r w:rsidRPr="00A21DDA">
              <w:rPr>
                <w:sz w:val="24"/>
                <w:szCs w:val="24"/>
                <w:lang w:val="en"/>
              </w:rPr>
              <w:t xml:space="preserve">    Characteristics of pathogenicity factors. Factors determining adhesion, col</w:t>
            </w:r>
            <w:r w:rsidRPr="00A21DDA">
              <w:rPr>
                <w:sz w:val="24"/>
                <w:szCs w:val="24"/>
                <w:lang w:val="en"/>
              </w:rPr>
              <w:t>o</w:t>
            </w:r>
            <w:r w:rsidRPr="00A21DDA">
              <w:rPr>
                <w:sz w:val="24"/>
                <w:szCs w:val="24"/>
                <w:lang w:val="en"/>
              </w:rPr>
              <w:t xml:space="preserve">nization, invasion, the doctrine of biofilms. Biofilms and mechanisms of their formation. Comparative characteristics of </w:t>
            </w:r>
            <w:proofErr w:type="spellStart"/>
            <w:r w:rsidRPr="00A21DDA">
              <w:rPr>
                <w:sz w:val="24"/>
                <w:szCs w:val="24"/>
                <w:lang w:val="en"/>
              </w:rPr>
              <w:t>exo</w:t>
            </w:r>
            <w:proofErr w:type="spellEnd"/>
            <w:r w:rsidRPr="00A21DDA">
              <w:rPr>
                <w:sz w:val="24"/>
                <w:szCs w:val="24"/>
                <w:lang w:val="en"/>
              </w:rPr>
              <w:t>- and endotoxins of bacteria. G</w:t>
            </w:r>
            <w:r w:rsidRPr="00A21DDA">
              <w:rPr>
                <w:sz w:val="24"/>
                <w:szCs w:val="24"/>
                <w:lang w:val="en"/>
              </w:rPr>
              <w:t>e</w:t>
            </w:r>
            <w:r w:rsidRPr="00A21DDA">
              <w:rPr>
                <w:sz w:val="24"/>
                <w:szCs w:val="24"/>
                <w:lang w:val="en"/>
              </w:rPr>
              <w:t xml:space="preserve">netic control of pathogenicity factors in microbes. The role of plasmids.    </w:t>
            </w:r>
          </w:p>
          <w:p w14:paraId="03165361" w14:textId="77777777" w:rsidR="00FF306D" w:rsidRPr="00A21DDA" w:rsidRDefault="008D1C14" w:rsidP="00284861">
            <w:pPr>
              <w:pStyle w:val="af2"/>
              <w:spacing w:after="0"/>
              <w:ind w:left="0"/>
              <w:contextualSpacing/>
              <w:rPr>
                <w:sz w:val="24"/>
                <w:szCs w:val="24"/>
                <w:lang w:val="en-US"/>
              </w:rPr>
            </w:pPr>
            <w:r w:rsidRPr="00A21DDA">
              <w:rPr>
                <w:sz w:val="24"/>
                <w:szCs w:val="24"/>
                <w:lang w:val="en"/>
              </w:rPr>
              <w:t xml:space="preserve">     The doctrine of the infectious process. Stages of the infectious process. E</w:t>
            </w:r>
            <w:r w:rsidRPr="00A21DDA">
              <w:rPr>
                <w:sz w:val="24"/>
                <w:szCs w:val="24"/>
                <w:lang w:val="en"/>
              </w:rPr>
              <w:t>x</w:t>
            </w:r>
            <w:r w:rsidRPr="00A21DDA">
              <w:rPr>
                <w:sz w:val="24"/>
                <w:szCs w:val="24"/>
                <w:lang w:val="en"/>
              </w:rPr>
              <w:t xml:space="preserve">ogenous and endogenous, primary and secondary infection. </w:t>
            </w:r>
            <w:proofErr w:type="spellStart"/>
            <w:r w:rsidRPr="00A21DDA">
              <w:rPr>
                <w:sz w:val="24"/>
                <w:szCs w:val="24"/>
                <w:lang w:val="en"/>
              </w:rPr>
              <w:t>Bacteriocarriage</w:t>
            </w:r>
            <w:proofErr w:type="spellEnd"/>
            <w:r w:rsidRPr="00A21DDA">
              <w:rPr>
                <w:sz w:val="24"/>
                <w:szCs w:val="24"/>
                <w:lang w:val="en"/>
              </w:rPr>
              <w:t xml:space="preserve">. </w:t>
            </w:r>
          </w:p>
          <w:p w14:paraId="0A895A20" w14:textId="77777777" w:rsidR="00FF306D" w:rsidRPr="00A21DDA" w:rsidRDefault="008D1C14" w:rsidP="00284861">
            <w:pPr>
              <w:pStyle w:val="af2"/>
              <w:spacing w:after="0"/>
              <w:ind w:left="0" w:firstLine="284"/>
              <w:contextualSpacing/>
              <w:rPr>
                <w:sz w:val="24"/>
                <w:szCs w:val="24"/>
                <w:lang w:val="en-US"/>
              </w:rPr>
            </w:pPr>
            <w:r w:rsidRPr="00A21DDA">
              <w:rPr>
                <w:sz w:val="24"/>
                <w:szCs w:val="24"/>
                <w:lang w:val="en"/>
              </w:rPr>
              <w:t>The role of the external environment in the infectious process. Ways of transmission of infectious diseases. Pathogenicity factors of microorganisms.</w:t>
            </w:r>
          </w:p>
          <w:p w14:paraId="525345B5" w14:textId="77777777" w:rsidR="00FF306D" w:rsidRPr="00A21DDA" w:rsidRDefault="008D1C14" w:rsidP="00284861">
            <w:pPr>
              <w:pStyle w:val="af2"/>
              <w:snapToGrid w:val="0"/>
              <w:spacing w:after="0"/>
              <w:ind w:left="0" w:firstLine="284"/>
              <w:contextualSpacing/>
              <w:rPr>
                <w:sz w:val="24"/>
                <w:szCs w:val="24"/>
                <w:lang w:val="en-US"/>
              </w:rPr>
            </w:pPr>
            <w:r w:rsidRPr="00A21DDA">
              <w:rPr>
                <w:sz w:val="24"/>
                <w:szCs w:val="24"/>
                <w:lang w:val="en"/>
              </w:rPr>
              <w:t>The structure of the bacterial genome.  Genotype and phenotype in prokar</w:t>
            </w:r>
            <w:r w:rsidRPr="00A21DDA">
              <w:rPr>
                <w:sz w:val="24"/>
                <w:szCs w:val="24"/>
                <w:lang w:val="en"/>
              </w:rPr>
              <w:t>y</w:t>
            </w:r>
            <w:r w:rsidRPr="00A21DDA">
              <w:rPr>
                <w:sz w:val="24"/>
                <w:szCs w:val="24"/>
                <w:lang w:val="en"/>
              </w:rPr>
              <w:t xml:space="preserve">otes. Modern ideas about the mechanisms of replication of chromosomal DNA in bacteria. The role of plasmids and other mobile genetic elements in the vital activity of bacteria. Characteristics of the main forms of variability. </w:t>
            </w:r>
          </w:p>
          <w:p w14:paraId="5FA6178B" w14:textId="77777777" w:rsidR="00FF306D" w:rsidRPr="00A21DDA" w:rsidRDefault="008D1C14" w:rsidP="00284861">
            <w:pPr>
              <w:pStyle w:val="af2"/>
              <w:spacing w:after="0"/>
              <w:ind w:left="0"/>
              <w:contextualSpacing/>
              <w:rPr>
                <w:sz w:val="24"/>
                <w:szCs w:val="24"/>
                <w:lang w:val="en-US"/>
              </w:rPr>
            </w:pPr>
            <w:r w:rsidRPr="00A21DDA">
              <w:rPr>
                <w:sz w:val="24"/>
                <w:szCs w:val="24"/>
                <w:lang w:val="en"/>
              </w:rPr>
              <w:t xml:space="preserve"> Phenotypic and genotypic variability. Modifications and mutations.</w:t>
            </w:r>
          </w:p>
          <w:p w14:paraId="01E22882" w14:textId="77777777" w:rsidR="00FF306D" w:rsidRPr="00A21DDA" w:rsidRDefault="008D1C14" w:rsidP="00284861">
            <w:pPr>
              <w:pStyle w:val="af2"/>
              <w:spacing w:after="0"/>
              <w:ind w:left="0" w:firstLine="284"/>
              <w:contextualSpacing/>
              <w:rPr>
                <w:sz w:val="24"/>
                <w:szCs w:val="24"/>
                <w:lang w:val="en-US"/>
              </w:rPr>
            </w:pPr>
            <w:r w:rsidRPr="00A21DDA">
              <w:rPr>
                <w:sz w:val="24"/>
                <w:szCs w:val="24"/>
                <w:lang w:val="en"/>
              </w:rPr>
              <w:t>Types of recombinant variability in bacteria. Characterization of the pr</w:t>
            </w:r>
            <w:r w:rsidRPr="00A21DDA">
              <w:rPr>
                <w:sz w:val="24"/>
                <w:szCs w:val="24"/>
                <w:lang w:val="en"/>
              </w:rPr>
              <w:t>o</w:t>
            </w:r>
            <w:r w:rsidRPr="00A21DDA">
              <w:rPr>
                <w:sz w:val="24"/>
                <w:szCs w:val="24"/>
                <w:lang w:val="en"/>
              </w:rPr>
              <w:t xml:space="preserve">cesses of transformation, conjugation, transduction and lysogenic conversion. </w:t>
            </w:r>
          </w:p>
          <w:p w14:paraId="5C38C41D" w14:textId="77777777" w:rsidR="00FF306D" w:rsidRPr="00A21DDA" w:rsidRDefault="008D1C14" w:rsidP="00AE09EF">
            <w:pPr>
              <w:pStyle w:val="af2"/>
              <w:spacing w:after="0"/>
              <w:ind w:left="0" w:firstLine="284"/>
              <w:contextualSpacing/>
              <w:rPr>
                <w:sz w:val="24"/>
                <w:szCs w:val="24"/>
              </w:rPr>
            </w:pPr>
            <w:r w:rsidRPr="00A21DDA">
              <w:rPr>
                <w:sz w:val="24"/>
                <w:szCs w:val="24"/>
                <w:lang w:val="en"/>
              </w:rPr>
              <w:t>The role of different types of variability in the evolution of bacteria. Mech</w:t>
            </w:r>
            <w:r w:rsidRPr="00A21DDA">
              <w:rPr>
                <w:sz w:val="24"/>
                <w:szCs w:val="24"/>
                <w:lang w:val="en"/>
              </w:rPr>
              <w:t>a</w:t>
            </w:r>
            <w:r w:rsidRPr="00A21DDA">
              <w:rPr>
                <w:sz w:val="24"/>
                <w:szCs w:val="24"/>
                <w:lang w:val="en"/>
              </w:rPr>
              <w:t>nisms of the emergence and spread of drug resistance at the cell and population level. R-plasmids and their role in stability. Practical significance of phages in biology and medicine.  Genetic engineering and biotechnology.</w:t>
            </w:r>
          </w:p>
        </w:tc>
      </w:tr>
      <w:tr w:rsidR="00EB18E1" w:rsidRPr="00AD6EFE" w14:paraId="327E3880" w14:textId="77777777" w:rsidTr="00D92EFC">
        <w:tc>
          <w:tcPr>
            <w:tcW w:w="477" w:type="dxa"/>
          </w:tcPr>
          <w:p w14:paraId="0CC705A3" w14:textId="77777777" w:rsidR="00FF306D" w:rsidRPr="00A21DDA" w:rsidRDefault="008D1C14" w:rsidP="00B40D97">
            <w:pPr>
              <w:contextualSpacing/>
              <w:rPr>
                <w:rFonts w:cs="Times New Roman"/>
                <w:color w:val="000000"/>
                <w:sz w:val="24"/>
                <w:szCs w:val="24"/>
              </w:rPr>
            </w:pPr>
            <w:r w:rsidRPr="00A21DDA">
              <w:rPr>
                <w:rFonts w:cs="Times New Roman"/>
                <w:color w:val="000000"/>
                <w:sz w:val="24"/>
                <w:szCs w:val="24"/>
                <w:lang w:val="en"/>
              </w:rPr>
              <w:t>6.</w:t>
            </w:r>
          </w:p>
        </w:tc>
        <w:tc>
          <w:tcPr>
            <w:tcW w:w="1234" w:type="dxa"/>
          </w:tcPr>
          <w:p w14:paraId="4A2FF9B5" w14:textId="5FF51354" w:rsidR="00FF306D" w:rsidRPr="00A21DDA" w:rsidRDefault="00FB1B2D" w:rsidP="00880961">
            <w:pPr>
              <w:ind w:right="-108"/>
              <w:contextualSpacing/>
              <w:rPr>
                <w:rFonts w:cs="Times New Roman"/>
                <w:sz w:val="24"/>
                <w:szCs w:val="24"/>
                <w:lang w:val="en-US"/>
              </w:rPr>
            </w:pPr>
            <w:r w:rsidRPr="00A21DDA">
              <w:rPr>
                <w:rFonts w:cs="Times New Roman"/>
                <w:iCs/>
                <w:sz w:val="24"/>
                <w:szCs w:val="24"/>
                <w:lang w:val="en-US"/>
              </w:rPr>
              <w:t>U</w:t>
            </w:r>
            <w:r w:rsidRPr="00A21DDA">
              <w:rPr>
                <w:rFonts w:cs="Times New Roman"/>
                <w:iCs/>
                <w:color w:val="000000"/>
                <w:sz w:val="24"/>
                <w:szCs w:val="24"/>
                <w:lang w:val="en"/>
              </w:rPr>
              <w:t>C</w:t>
            </w:r>
            <w:r w:rsidRPr="00A21DDA">
              <w:rPr>
                <w:rFonts w:cs="Times New Roman"/>
                <w:color w:val="000000"/>
                <w:sz w:val="24"/>
                <w:szCs w:val="24"/>
                <w:lang w:val="en"/>
              </w:rPr>
              <w:t>-1, 6, 8, GPC-1, 2</w:t>
            </w:r>
          </w:p>
        </w:tc>
        <w:tc>
          <w:tcPr>
            <w:tcW w:w="1305" w:type="dxa"/>
          </w:tcPr>
          <w:p w14:paraId="2D8B7723" w14:textId="77777777" w:rsidR="00166FE3" w:rsidRPr="00A21DDA" w:rsidRDefault="008D1C14" w:rsidP="00B40D97">
            <w:pPr>
              <w:ind w:right="-171"/>
              <w:contextualSpacing/>
              <w:rPr>
                <w:rFonts w:cs="Times New Roman"/>
                <w:sz w:val="24"/>
                <w:szCs w:val="24"/>
              </w:rPr>
            </w:pPr>
            <w:r w:rsidRPr="00A21DDA">
              <w:rPr>
                <w:rFonts w:cs="Times New Roman"/>
                <w:sz w:val="24"/>
                <w:szCs w:val="24"/>
                <w:lang w:val="en"/>
              </w:rPr>
              <w:t xml:space="preserve">General </w:t>
            </w:r>
          </w:p>
          <w:p w14:paraId="5A664025" w14:textId="051F7EB2" w:rsidR="00FF306D" w:rsidRPr="00A21DDA" w:rsidRDefault="008D1C14" w:rsidP="00B40D97">
            <w:pPr>
              <w:ind w:right="-171"/>
              <w:contextualSpacing/>
              <w:rPr>
                <w:rFonts w:cs="Times New Roman"/>
                <w:sz w:val="24"/>
                <w:szCs w:val="24"/>
              </w:rPr>
            </w:pPr>
            <w:r w:rsidRPr="00A21DDA">
              <w:rPr>
                <w:rFonts w:cs="Times New Roman"/>
                <w:sz w:val="24"/>
                <w:szCs w:val="24"/>
                <w:lang w:val="en"/>
              </w:rPr>
              <w:t>immunology</w:t>
            </w:r>
          </w:p>
          <w:p w14:paraId="1FB7C1C1" w14:textId="77777777" w:rsidR="00FF306D" w:rsidRPr="00A21DDA" w:rsidRDefault="00FF306D" w:rsidP="00B40D97">
            <w:pPr>
              <w:spacing w:after="200"/>
              <w:ind w:right="-171"/>
              <w:contextualSpacing/>
              <w:rPr>
                <w:rFonts w:cs="Times New Roman"/>
                <w:sz w:val="24"/>
                <w:szCs w:val="24"/>
              </w:rPr>
            </w:pPr>
          </w:p>
        </w:tc>
        <w:tc>
          <w:tcPr>
            <w:tcW w:w="7865" w:type="dxa"/>
          </w:tcPr>
          <w:p w14:paraId="6790DBAF" w14:textId="77777777" w:rsidR="00FF306D" w:rsidRPr="00A21DDA" w:rsidRDefault="008D1C14" w:rsidP="00B40D97">
            <w:pPr>
              <w:snapToGrid w:val="0"/>
              <w:contextualSpacing/>
              <w:jc w:val="both"/>
              <w:rPr>
                <w:rFonts w:cs="Times New Roman"/>
                <w:sz w:val="24"/>
                <w:szCs w:val="24"/>
                <w:lang w:val="en-US"/>
              </w:rPr>
            </w:pPr>
            <w:r w:rsidRPr="00A21DDA">
              <w:rPr>
                <w:rFonts w:cs="Times New Roman"/>
                <w:sz w:val="24"/>
                <w:szCs w:val="24"/>
                <w:lang w:val="en"/>
              </w:rPr>
              <w:t>1. Introduction to immunology. Subject, tasks, methods of immunology. Hi</w:t>
            </w:r>
            <w:r w:rsidRPr="00A21DDA">
              <w:rPr>
                <w:rFonts w:cs="Times New Roman"/>
                <w:sz w:val="24"/>
                <w:szCs w:val="24"/>
                <w:lang w:val="en"/>
              </w:rPr>
              <w:t>s</w:t>
            </w:r>
            <w:r w:rsidRPr="00A21DDA">
              <w:rPr>
                <w:rFonts w:cs="Times New Roman"/>
                <w:sz w:val="24"/>
                <w:szCs w:val="24"/>
                <w:lang w:val="en"/>
              </w:rPr>
              <w:t>torical information. The structure of the immune system. Types of immunity.</w:t>
            </w:r>
          </w:p>
          <w:p w14:paraId="3B48A8DC" w14:textId="77777777" w:rsidR="00FF306D" w:rsidRPr="00A21DDA" w:rsidRDefault="008D1C14" w:rsidP="00B40D97">
            <w:pPr>
              <w:snapToGrid w:val="0"/>
              <w:ind w:firstLine="33"/>
              <w:contextualSpacing/>
              <w:rPr>
                <w:rFonts w:cs="Times New Roman"/>
                <w:sz w:val="24"/>
                <w:szCs w:val="24"/>
                <w:lang w:val="en-US"/>
              </w:rPr>
            </w:pPr>
            <w:r w:rsidRPr="00A21DDA">
              <w:rPr>
                <w:rFonts w:cs="Times New Roman"/>
                <w:sz w:val="24"/>
                <w:szCs w:val="24"/>
                <w:lang w:val="en"/>
              </w:rPr>
              <w:t>2. Antigens. Structure and functions of antigens. Bacterial and viral antigens.</w:t>
            </w:r>
          </w:p>
          <w:p w14:paraId="6D82C30E" w14:textId="77777777" w:rsidR="00FF306D" w:rsidRPr="00A21DDA" w:rsidRDefault="008D1C14" w:rsidP="00B40D97">
            <w:pPr>
              <w:snapToGrid w:val="0"/>
              <w:ind w:firstLine="33"/>
              <w:contextualSpacing/>
              <w:rPr>
                <w:rFonts w:cs="Times New Roman"/>
                <w:sz w:val="24"/>
                <w:szCs w:val="24"/>
                <w:lang w:val="en-US"/>
              </w:rPr>
            </w:pPr>
            <w:r w:rsidRPr="00A21DDA">
              <w:rPr>
                <w:rFonts w:cs="Times New Roman"/>
                <w:sz w:val="24"/>
                <w:szCs w:val="24"/>
                <w:lang w:val="en"/>
              </w:rPr>
              <w:t xml:space="preserve">3. Antibodies. Structure and functions of antibodies. Classes of </w:t>
            </w:r>
            <w:proofErr w:type="spellStart"/>
            <w:r w:rsidRPr="00A21DDA">
              <w:rPr>
                <w:rFonts w:cs="Times New Roman"/>
                <w:sz w:val="24"/>
                <w:szCs w:val="24"/>
                <w:lang w:val="en"/>
              </w:rPr>
              <w:t>immunoglob</w:t>
            </w:r>
            <w:r w:rsidRPr="00A21DDA">
              <w:rPr>
                <w:rFonts w:cs="Times New Roman"/>
                <w:sz w:val="24"/>
                <w:szCs w:val="24"/>
                <w:lang w:val="en"/>
              </w:rPr>
              <w:t>u</w:t>
            </w:r>
            <w:r w:rsidRPr="00A21DDA">
              <w:rPr>
                <w:rFonts w:cs="Times New Roman"/>
                <w:sz w:val="24"/>
                <w:szCs w:val="24"/>
                <w:lang w:val="en"/>
              </w:rPr>
              <w:t>lins</w:t>
            </w:r>
            <w:proofErr w:type="spellEnd"/>
            <w:r w:rsidRPr="00A21DDA">
              <w:rPr>
                <w:rFonts w:cs="Times New Roman"/>
                <w:sz w:val="24"/>
                <w:szCs w:val="24"/>
                <w:lang w:val="en"/>
              </w:rPr>
              <w:t xml:space="preserve">. </w:t>
            </w:r>
          </w:p>
          <w:p w14:paraId="4C81E6B2" w14:textId="77777777" w:rsidR="00FF306D" w:rsidRPr="00A21DDA" w:rsidRDefault="008D1C14" w:rsidP="00B40D97">
            <w:pPr>
              <w:contextualSpacing/>
              <w:rPr>
                <w:rFonts w:cs="Times New Roman"/>
                <w:sz w:val="24"/>
                <w:szCs w:val="24"/>
                <w:lang w:val="en-US"/>
              </w:rPr>
            </w:pPr>
            <w:r w:rsidRPr="00A21DDA">
              <w:rPr>
                <w:rFonts w:cs="Times New Roman"/>
                <w:sz w:val="24"/>
                <w:szCs w:val="24"/>
                <w:lang w:val="en"/>
              </w:rPr>
              <w:t xml:space="preserve">4. Antigen-recognizing T- and B-lymphocyte receptors. Building. Functions. Natural killers. </w:t>
            </w:r>
          </w:p>
          <w:p w14:paraId="2E7C292F" w14:textId="77777777" w:rsidR="00FF306D" w:rsidRPr="00A21DDA" w:rsidRDefault="008D1C14" w:rsidP="00B40D97">
            <w:pPr>
              <w:contextualSpacing/>
              <w:rPr>
                <w:rFonts w:cs="Times New Roman"/>
                <w:sz w:val="24"/>
                <w:szCs w:val="24"/>
                <w:lang w:val="en-US"/>
              </w:rPr>
            </w:pPr>
            <w:r w:rsidRPr="00A21DDA">
              <w:rPr>
                <w:rFonts w:cs="Times New Roman"/>
                <w:sz w:val="24"/>
                <w:szCs w:val="24"/>
                <w:lang w:val="en"/>
              </w:rPr>
              <w:t xml:space="preserve">5. Antigens of the main histocompatibility complex. Presentation of antigens. Regulation of T- and B-cell immunity. </w:t>
            </w:r>
          </w:p>
          <w:p w14:paraId="6C44C6D7" w14:textId="77777777" w:rsidR="00FF306D" w:rsidRPr="00A21DDA" w:rsidRDefault="008D1C14" w:rsidP="00B40D97">
            <w:pPr>
              <w:contextualSpacing/>
              <w:rPr>
                <w:rFonts w:cs="Times New Roman"/>
                <w:sz w:val="24"/>
                <w:szCs w:val="24"/>
                <w:lang w:val="en-US"/>
              </w:rPr>
            </w:pPr>
            <w:r w:rsidRPr="00A21DDA">
              <w:rPr>
                <w:rFonts w:cs="Times New Roman"/>
                <w:sz w:val="24"/>
                <w:szCs w:val="24"/>
                <w:lang w:val="en"/>
              </w:rPr>
              <w:t>6. Induction of the immune response. Cytokines.</w:t>
            </w:r>
          </w:p>
          <w:p w14:paraId="258D0CFC" w14:textId="77777777" w:rsidR="00FF306D" w:rsidRPr="00A21DDA" w:rsidRDefault="008D1C14" w:rsidP="00B40D97">
            <w:pPr>
              <w:contextualSpacing/>
              <w:rPr>
                <w:rFonts w:cs="Times New Roman"/>
                <w:sz w:val="24"/>
                <w:szCs w:val="24"/>
                <w:lang w:val="en-US"/>
              </w:rPr>
            </w:pPr>
            <w:r w:rsidRPr="00A21DDA">
              <w:rPr>
                <w:rFonts w:cs="Times New Roman"/>
                <w:sz w:val="24"/>
                <w:szCs w:val="24"/>
                <w:lang w:val="en"/>
              </w:rPr>
              <w:t>7. Implementation of the immune response. Cooperation of factors of specific and nonspecific immunity.</w:t>
            </w:r>
          </w:p>
          <w:p w14:paraId="2F37E229" w14:textId="77777777" w:rsidR="00FF306D" w:rsidRPr="00A21DDA" w:rsidRDefault="008D1C14" w:rsidP="00B40D97">
            <w:pPr>
              <w:contextualSpacing/>
              <w:rPr>
                <w:rFonts w:cs="Times New Roman"/>
                <w:sz w:val="24"/>
                <w:szCs w:val="24"/>
                <w:lang w:val="en-US"/>
              </w:rPr>
            </w:pPr>
            <w:r w:rsidRPr="00A21DDA">
              <w:rPr>
                <w:rFonts w:cs="Times New Roman"/>
                <w:sz w:val="24"/>
                <w:szCs w:val="24"/>
                <w:lang w:val="en"/>
              </w:rPr>
              <w:t>8. Anti-infectious immunity. Levels of protection against infection.</w:t>
            </w:r>
          </w:p>
          <w:p w14:paraId="0DEC04BB" w14:textId="77777777" w:rsidR="00FF306D" w:rsidRPr="00A21DDA" w:rsidRDefault="008D1C14" w:rsidP="004F748A">
            <w:pPr>
              <w:snapToGrid w:val="0"/>
              <w:ind w:firstLine="33"/>
              <w:contextualSpacing/>
              <w:rPr>
                <w:rFonts w:cs="Times New Roman"/>
                <w:sz w:val="24"/>
                <w:szCs w:val="24"/>
                <w:lang w:val="en-US"/>
              </w:rPr>
            </w:pPr>
            <w:r w:rsidRPr="00A21DDA">
              <w:rPr>
                <w:rFonts w:cs="Times New Roman"/>
                <w:sz w:val="24"/>
                <w:szCs w:val="24"/>
                <w:lang w:val="en"/>
              </w:rPr>
              <w:t>9. Vaccines and serums. Serological reactions. The immune status of the o</w:t>
            </w:r>
            <w:r w:rsidRPr="00A21DDA">
              <w:rPr>
                <w:rFonts w:cs="Times New Roman"/>
                <w:sz w:val="24"/>
                <w:szCs w:val="24"/>
                <w:lang w:val="en"/>
              </w:rPr>
              <w:t>r</w:t>
            </w:r>
            <w:r w:rsidRPr="00A21DDA">
              <w:rPr>
                <w:rFonts w:cs="Times New Roman"/>
                <w:sz w:val="24"/>
                <w:szCs w:val="24"/>
                <w:lang w:val="en"/>
              </w:rPr>
              <w:t>ganism and methods of its assessment.</w:t>
            </w:r>
          </w:p>
        </w:tc>
      </w:tr>
      <w:tr w:rsidR="00EB18E1" w:rsidRPr="00A21DDA" w14:paraId="070E3899" w14:textId="77777777" w:rsidTr="00D92EFC">
        <w:tc>
          <w:tcPr>
            <w:tcW w:w="477" w:type="dxa"/>
          </w:tcPr>
          <w:p w14:paraId="2F4A53AD" w14:textId="77777777" w:rsidR="00FF306D" w:rsidRPr="00A21DDA" w:rsidRDefault="008D1C14" w:rsidP="00B40D97">
            <w:pPr>
              <w:contextualSpacing/>
              <w:rPr>
                <w:rFonts w:cs="Times New Roman"/>
                <w:color w:val="000000"/>
                <w:sz w:val="24"/>
                <w:szCs w:val="24"/>
              </w:rPr>
            </w:pPr>
            <w:r w:rsidRPr="00A21DDA">
              <w:rPr>
                <w:rFonts w:cs="Times New Roman"/>
                <w:color w:val="000000"/>
                <w:sz w:val="24"/>
                <w:szCs w:val="24"/>
                <w:lang w:val="en"/>
              </w:rPr>
              <w:t>7.</w:t>
            </w:r>
          </w:p>
        </w:tc>
        <w:tc>
          <w:tcPr>
            <w:tcW w:w="1234" w:type="dxa"/>
          </w:tcPr>
          <w:p w14:paraId="5178F122" w14:textId="0EC43625" w:rsidR="00FF306D" w:rsidRPr="00A21DDA" w:rsidRDefault="00FB1B2D" w:rsidP="00880961">
            <w:pPr>
              <w:ind w:right="-108"/>
              <w:contextualSpacing/>
              <w:rPr>
                <w:rFonts w:cs="Times New Roman"/>
                <w:sz w:val="24"/>
                <w:szCs w:val="24"/>
                <w:lang w:val="en-US"/>
              </w:rPr>
            </w:pPr>
            <w:r w:rsidRPr="00A21DDA">
              <w:rPr>
                <w:rFonts w:cs="Times New Roman"/>
                <w:iCs/>
                <w:sz w:val="24"/>
                <w:szCs w:val="24"/>
                <w:lang w:val="en-US"/>
              </w:rPr>
              <w:t>U</w:t>
            </w:r>
            <w:r w:rsidRPr="00A21DDA">
              <w:rPr>
                <w:rFonts w:cs="Times New Roman"/>
                <w:iCs/>
                <w:color w:val="000000"/>
                <w:sz w:val="24"/>
                <w:szCs w:val="24"/>
                <w:lang w:val="en"/>
              </w:rPr>
              <w:t>C</w:t>
            </w:r>
            <w:r w:rsidRPr="00A21DDA">
              <w:rPr>
                <w:rFonts w:cs="Times New Roman"/>
                <w:color w:val="000000"/>
                <w:sz w:val="24"/>
                <w:szCs w:val="24"/>
                <w:lang w:val="en"/>
              </w:rPr>
              <w:t>-1, 6, 8, GPC-1, 2</w:t>
            </w:r>
          </w:p>
        </w:tc>
        <w:tc>
          <w:tcPr>
            <w:tcW w:w="1305" w:type="dxa"/>
          </w:tcPr>
          <w:p w14:paraId="2C392309" w14:textId="31163234" w:rsidR="00FF306D" w:rsidRPr="00A21DDA" w:rsidRDefault="00A21DDA" w:rsidP="00B40D97">
            <w:pPr>
              <w:snapToGrid w:val="0"/>
              <w:spacing w:after="200"/>
              <w:ind w:right="-171"/>
              <w:contextualSpacing/>
              <w:jc w:val="both"/>
              <w:rPr>
                <w:rFonts w:cs="Times New Roman"/>
                <w:sz w:val="24"/>
                <w:szCs w:val="24"/>
              </w:rPr>
            </w:pPr>
            <w:r>
              <w:rPr>
                <w:rFonts w:cs="Times New Roman"/>
                <w:sz w:val="24"/>
                <w:szCs w:val="24"/>
                <w:lang w:val="en"/>
              </w:rPr>
              <w:t>Special me</w:t>
            </w:r>
            <w:r>
              <w:rPr>
                <w:rFonts w:cs="Times New Roman"/>
                <w:sz w:val="24"/>
                <w:szCs w:val="24"/>
                <w:lang w:val="en"/>
              </w:rPr>
              <w:t>d</w:t>
            </w:r>
            <w:r>
              <w:rPr>
                <w:rFonts w:cs="Times New Roman"/>
                <w:sz w:val="24"/>
                <w:szCs w:val="24"/>
                <w:lang w:val="en"/>
              </w:rPr>
              <w:t xml:space="preserve">ical </w:t>
            </w:r>
            <w:r w:rsidRPr="00A21DDA">
              <w:rPr>
                <w:rFonts w:cs="Times New Roman"/>
                <w:sz w:val="24"/>
                <w:szCs w:val="24"/>
                <w:lang w:val="en"/>
              </w:rPr>
              <w:t>micr</w:t>
            </w:r>
            <w:r w:rsidRPr="00A21DDA">
              <w:rPr>
                <w:rFonts w:cs="Times New Roman"/>
                <w:sz w:val="24"/>
                <w:szCs w:val="24"/>
                <w:lang w:val="en"/>
              </w:rPr>
              <w:t>o</w:t>
            </w:r>
            <w:r w:rsidRPr="00A21DDA">
              <w:rPr>
                <w:rFonts w:cs="Times New Roman"/>
                <w:sz w:val="24"/>
                <w:szCs w:val="24"/>
                <w:lang w:val="en"/>
              </w:rPr>
              <w:lastRenderedPageBreak/>
              <w:t>biology</w:t>
            </w:r>
          </w:p>
          <w:p w14:paraId="2701C95E" w14:textId="77777777" w:rsidR="00FF306D" w:rsidRPr="00A21DDA" w:rsidRDefault="00FF306D" w:rsidP="00B40D97">
            <w:pPr>
              <w:spacing w:after="200"/>
              <w:ind w:right="-171"/>
              <w:contextualSpacing/>
              <w:rPr>
                <w:rFonts w:cs="Times New Roman"/>
                <w:sz w:val="24"/>
                <w:szCs w:val="24"/>
              </w:rPr>
            </w:pPr>
          </w:p>
        </w:tc>
        <w:tc>
          <w:tcPr>
            <w:tcW w:w="7865" w:type="dxa"/>
          </w:tcPr>
          <w:p w14:paraId="0A96DE5D" w14:textId="77777777" w:rsidR="00FF306D" w:rsidRPr="00A21DDA" w:rsidRDefault="008D1C14" w:rsidP="00B40D97">
            <w:pPr>
              <w:snapToGrid w:val="0"/>
              <w:contextualSpacing/>
              <w:jc w:val="both"/>
              <w:rPr>
                <w:rFonts w:cs="Times New Roman"/>
                <w:sz w:val="24"/>
                <w:szCs w:val="24"/>
                <w:lang w:val="en-US"/>
              </w:rPr>
            </w:pPr>
            <w:r w:rsidRPr="00A21DDA">
              <w:rPr>
                <w:rFonts w:cs="Times New Roman"/>
                <w:sz w:val="24"/>
                <w:szCs w:val="24"/>
                <w:lang w:val="en"/>
              </w:rPr>
              <w:lastRenderedPageBreak/>
              <w:t>1. Methods of laboratory diagnostics of infectious diseases of microbiological research (express diagnostics, microbiological and immunological).</w:t>
            </w:r>
          </w:p>
          <w:p w14:paraId="58DD46A3" w14:textId="77777777" w:rsidR="00FF306D" w:rsidRPr="00A21DDA" w:rsidRDefault="008D1C14" w:rsidP="00B40D97">
            <w:pPr>
              <w:snapToGrid w:val="0"/>
              <w:contextualSpacing/>
              <w:rPr>
                <w:rFonts w:cs="Times New Roman"/>
                <w:sz w:val="24"/>
                <w:szCs w:val="24"/>
                <w:lang w:val="en-US"/>
              </w:rPr>
            </w:pPr>
            <w:r w:rsidRPr="00A21DDA">
              <w:rPr>
                <w:rFonts w:cs="Times New Roman"/>
                <w:sz w:val="24"/>
                <w:szCs w:val="24"/>
                <w:lang w:val="en"/>
              </w:rPr>
              <w:lastRenderedPageBreak/>
              <w:t xml:space="preserve">2. Pyogenic </w:t>
            </w:r>
            <w:proofErr w:type="spellStart"/>
            <w:r w:rsidRPr="00A21DDA">
              <w:rPr>
                <w:rFonts w:cs="Times New Roman"/>
                <w:sz w:val="24"/>
                <w:szCs w:val="24"/>
                <w:lang w:val="en"/>
              </w:rPr>
              <w:t>cocci</w:t>
            </w:r>
            <w:proofErr w:type="spellEnd"/>
            <w:r w:rsidRPr="00A21DDA">
              <w:rPr>
                <w:rFonts w:cs="Times New Roman"/>
                <w:sz w:val="24"/>
                <w:szCs w:val="24"/>
                <w:lang w:val="en"/>
              </w:rPr>
              <w:t xml:space="preserve">. Staphylococci. Streptococci. </w:t>
            </w:r>
            <w:proofErr w:type="spellStart"/>
            <w:r w:rsidRPr="00A21DDA">
              <w:rPr>
                <w:rFonts w:cs="Times New Roman"/>
                <w:sz w:val="24"/>
                <w:szCs w:val="24"/>
                <w:lang w:val="en"/>
              </w:rPr>
              <w:t>Meningococci</w:t>
            </w:r>
            <w:proofErr w:type="spellEnd"/>
            <w:r w:rsidRPr="00A21DDA">
              <w:rPr>
                <w:rFonts w:cs="Times New Roman"/>
                <w:sz w:val="24"/>
                <w:szCs w:val="24"/>
                <w:lang w:val="en"/>
              </w:rPr>
              <w:t>. Gonococci.  Classification. Characteristic. Role in pathology. Immunity. Laboratory dia</w:t>
            </w:r>
            <w:r w:rsidRPr="00A21DDA">
              <w:rPr>
                <w:rFonts w:cs="Times New Roman"/>
                <w:sz w:val="24"/>
                <w:szCs w:val="24"/>
                <w:lang w:val="en"/>
              </w:rPr>
              <w:t>g</w:t>
            </w:r>
            <w:r w:rsidRPr="00A21DDA">
              <w:rPr>
                <w:rFonts w:cs="Times New Roman"/>
                <w:sz w:val="24"/>
                <w:szCs w:val="24"/>
                <w:lang w:val="en"/>
              </w:rPr>
              <w:t xml:space="preserve">nostics. Treatment and prevention.  </w:t>
            </w:r>
          </w:p>
          <w:p w14:paraId="3BEBC58A" w14:textId="77777777" w:rsidR="00FF306D" w:rsidRPr="00A21DDA" w:rsidRDefault="008D1C14" w:rsidP="00B40D97">
            <w:pPr>
              <w:ind w:firstLine="33"/>
              <w:contextualSpacing/>
              <w:rPr>
                <w:rFonts w:cs="Times New Roman"/>
                <w:sz w:val="24"/>
                <w:szCs w:val="24"/>
                <w:lang w:val="en-US"/>
              </w:rPr>
            </w:pPr>
            <w:r w:rsidRPr="00A21DDA">
              <w:rPr>
                <w:rFonts w:cs="Times New Roman"/>
                <w:sz w:val="24"/>
                <w:szCs w:val="24"/>
                <w:lang w:val="en"/>
              </w:rPr>
              <w:t xml:space="preserve">3. </w:t>
            </w:r>
            <w:proofErr w:type="spellStart"/>
            <w:r w:rsidRPr="00A21DDA">
              <w:rPr>
                <w:rFonts w:cs="Times New Roman"/>
                <w:i/>
                <w:sz w:val="24"/>
                <w:szCs w:val="24"/>
                <w:lang w:val="en"/>
              </w:rPr>
              <w:t>Enterobacteriaceae</w:t>
            </w:r>
            <w:proofErr w:type="spellEnd"/>
            <w:r w:rsidRPr="00A21DDA">
              <w:rPr>
                <w:rFonts w:cs="Times New Roman"/>
                <w:sz w:val="24"/>
                <w:szCs w:val="24"/>
                <w:lang w:val="en"/>
              </w:rPr>
              <w:t xml:space="preserve"> family. Escherichia. </w:t>
            </w:r>
            <w:proofErr w:type="spellStart"/>
            <w:r w:rsidRPr="00A21DDA">
              <w:rPr>
                <w:rFonts w:cs="Times New Roman"/>
                <w:sz w:val="24"/>
                <w:szCs w:val="24"/>
                <w:lang w:val="en"/>
              </w:rPr>
              <w:t>Shigella</w:t>
            </w:r>
            <w:proofErr w:type="spellEnd"/>
            <w:r w:rsidRPr="00A21DDA">
              <w:rPr>
                <w:rFonts w:cs="Times New Roman"/>
                <w:sz w:val="24"/>
                <w:szCs w:val="24"/>
                <w:lang w:val="en"/>
              </w:rPr>
              <w:t xml:space="preserve">. Salmonella. Taxonomy and classification. Morphology and other biological properties. Pathogenesis and clinic of the diseases caused. Immunity. Prevention. Nosocomial infections caused by </w:t>
            </w:r>
            <w:proofErr w:type="spellStart"/>
            <w:r w:rsidRPr="00A21DDA">
              <w:rPr>
                <w:rFonts w:cs="Times New Roman"/>
                <w:sz w:val="24"/>
                <w:szCs w:val="24"/>
                <w:lang w:val="en"/>
              </w:rPr>
              <w:t>enterobacteria</w:t>
            </w:r>
            <w:proofErr w:type="spellEnd"/>
            <w:r w:rsidRPr="00A21DDA">
              <w:rPr>
                <w:rFonts w:cs="Times New Roman"/>
                <w:sz w:val="24"/>
                <w:szCs w:val="24"/>
                <w:lang w:val="en"/>
              </w:rPr>
              <w:t xml:space="preserve">.  </w:t>
            </w:r>
          </w:p>
          <w:p w14:paraId="5F060F4E" w14:textId="77777777" w:rsidR="00FF306D" w:rsidRPr="00A21DDA" w:rsidRDefault="008D1C14" w:rsidP="00B40D97">
            <w:pPr>
              <w:ind w:firstLine="34"/>
              <w:contextualSpacing/>
              <w:rPr>
                <w:rFonts w:cs="Times New Roman"/>
                <w:color w:val="000000"/>
                <w:sz w:val="24"/>
                <w:szCs w:val="24"/>
                <w:lang w:val="en-US"/>
              </w:rPr>
            </w:pPr>
            <w:r w:rsidRPr="00A21DDA">
              <w:rPr>
                <w:rFonts w:cs="Times New Roman"/>
                <w:color w:val="000000"/>
                <w:sz w:val="24"/>
                <w:szCs w:val="24"/>
                <w:lang w:val="en"/>
              </w:rPr>
              <w:t>4. Causative agents of diphtheria. Biological properties. Pathogenesis and cli</w:t>
            </w:r>
            <w:r w:rsidRPr="00A21DDA">
              <w:rPr>
                <w:rFonts w:cs="Times New Roman"/>
                <w:color w:val="000000"/>
                <w:sz w:val="24"/>
                <w:szCs w:val="24"/>
                <w:lang w:val="en"/>
              </w:rPr>
              <w:t>n</w:t>
            </w:r>
            <w:r w:rsidRPr="00A21DDA">
              <w:rPr>
                <w:rFonts w:cs="Times New Roman"/>
                <w:color w:val="000000"/>
                <w:sz w:val="24"/>
                <w:szCs w:val="24"/>
                <w:lang w:val="en"/>
              </w:rPr>
              <w:t>ic of the diseases caused. Immunity. Specific prevention.</w:t>
            </w:r>
          </w:p>
          <w:p w14:paraId="06860AD1" w14:textId="77777777" w:rsidR="00FF306D" w:rsidRPr="00A21DDA" w:rsidRDefault="008D1C14" w:rsidP="00B40D97">
            <w:pPr>
              <w:ind w:firstLine="34"/>
              <w:contextualSpacing/>
              <w:rPr>
                <w:rFonts w:cs="Times New Roman"/>
                <w:color w:val="000000"/>
                <w:sz w:val="24"/>
                <w:szCs w:val="24"/>
                <w:lang w:val="en-US"/>
              </w:rPr>
            </w:pPr>
            <w:r w:rsidRPr="00A21DDA">
              <w:rPr>
                <w:rFonts w:cs="Times New Roman"/>
                <w:color w:val="000000"/>
                <w:sz w:val="24"/>
                <w:szCs w:val="24"/>
                <w:lang w:val="en"/>
              </w:rPr>
              <w:t>5. Mycobacterium tuberculosis. Characteristic. Pathogenesis and clinic of t</w:t>
            </w:r>
            <w:r w:rsidRPr="00A21DDA">
              <w:rPr>
                <w:rFonts w:cs="Times New Roman"/>
                <w:color w:val="000000"/>
                <w:sz w:val="24"/>
                <w:szCs w:val="24"/>
                <w:lang w:val="en"/>
              </w:rPr>
              <w:t>u</w:t>
            </w:r>
            <w:r w:rsidRPr="00A21DDA">
              <w:rPr>
                <w:rFonts w:cs="Times New Roman"/>
                <w:color w:val="000000"/>
                <w:sz w:val="24"/>
                <w:szCs w:val="24"/>
                <w:lang w:val="en"/>
              </w:rPr>
              <w:t>berculosis. Immunity. Specific prevention.</w:t>
            </w:r>
          </w:p>
          <w:p w14:paraId="5F59A17B" w14:textId="77777777" w:rsidR="00FF306D" w:rsidRPr="00A21DDA" w:rsidRDefault="008D1C14" w:rsidP="00B40D97">
            <w:pPr>
              <w:contextualSpacing/>
              <w:rPr>
                <w:rFonts w:cs="Times New Roman"/>
                <w:color w:val="000000"/>
                <w:sz w:val="24"/>
                <w:szCs w:val="24"/>
                <w:lang w:val="en-US"/>
              </w:rPr>
            </w:pPr>
            <w:r w:rsidRPr="00A21DDA">
              <w:rPr>
                <w:rFonts w:cs="Times New Roman"/>
                <w:color w:val="000000"/>
                <w:sz w:val="24"/>
                <w:szCs w:val="24"/>
                <w:lang w:val="en"/>
              </w:rPr>
              <w:t>6. The causative agent of anthrax. Pathogenesis and clinic of the diseases caused. Ecology of pathogens. Specific prevention.</w:t>
            </w:r>
          </w:p>
          <w:p w14:paraId="0C94D64F" w14:textId="77777777" w:rsidR="00FF306D" w:rsidRPr="00A21DDA" w:rsidRDefault="008D1C14" w:rsidP="00B40D97">
            <w:pPr>
              <w:contextualSpacing/>
              <w:rPr>
                <w:rFonts w:cs="Times New Roman"/>
                <w:color w:val="000000"/>
                <w:sz w:val="24"/>
                <w:szCs w:val="24"/>
                <w:lang w:val="en-US"/>
              </w:rPr>
            </w:pPr>
            <w:r w:rsidRPr="00A21DDA">
              <w:rPr>
                <w:rFonts w:cs="Times New Roman"/>
                <w:color w:val="000000"/>
                <w:sz w:val="24"/>
                <w:szCs w:val="24"/>
                <w:lang w:val="en"/>
              </w:rPr>
              <w:t>7. Pathogenic clostridia. Pathogens of tetanus, anaerobic wound infection, bo</w:t>
            </w:r>
            <w:r w:rsidRPr="00A21DDA">
              <w:rPr>
                <w:rFonts w:cs="Times New Roman"/>
                <w:color w:val="000000"/>
                <w:sz w:val="24"/>
                <w:szCs w:val="24"/>
                <w:lang w:val="en"/>
              </w:rPr>
              <w:t>t</w:t>
            </w:r>
            <w:r w:rsidRPr="00A21DDA">
              <w:rPr>
                <w:rFonts w:cs="Times New Roman"/>
                <w:color w:val="000000"/>
                <w:sz w:val="24"/>
                <w:szCs w:val="24"/>
                <w:lang w:val="en"/>
              </w:rPr>
              <w:t xml:space="preserve">ulism. Ecology of pathogens. Pathogenesis and clinic of the diseases caused. Specific therapy and prevention of </w:t>
            </w:r>
            <w:proofErr w:type="spellStart"/>
            <w:r w:rsidRPr="00A21DDA">
              <w:rPr>
                <w:rFonts w:cs="Times New Roman"/>
                <w:color w:val="000000"/>
                <w:sz w:val="24"/>
                <w:szCs w:val="24"/>
                <w:lang w:val="en"/>
              </w:rPr>
              <w:t>clostridiosis</w:t>
            </w:r>
            <w:proofErr w:type="spellEnd"/>
            <w:r w:rsidRPr="00A21DDA">
              <w:rPr>
                <w:rFonts w:cs="Times New Roman"/>
                <w:color w:val="000000"/>
                <w:sz w:val="24"/>
                <w:szCs w:val="24"/>
                <w:lang w:val="en"/>
              </w:rPr>
              <w:t>.</w:t>
            </w:r>
          </w:p>
          <w:p w14:paraId="44EE5A62" w14:textId="77777777" w:rsidR="00FF306D" w:rsidRPr="00A21DDA" w:rsidRDefault="008D1C14" w:rsidP="00A56B45">
            <w:pPr>
              <w:ind w:firstLine="34"/>
              <w:contextualSpacing/>
              <w:rPr>
                <w:rFonts w:cs="Times New Roman"/>
                <w:sz w:val="24"/>
                <w:szCs w:val="24"/>
              </w:rPr>
            </w:pPr>
            <w:r w:rsidRPr="00A21DDA">
              <w:rPr>
                <w:rFonts w:cs="Times New Roman"/>
                <w:color w:val="000000"/>
                <w:sz w:val="24"/>
                <w:szCs w:val="24"/>
                <w:lang w:val="en"/>
              </w:rPr>
              <w:t>8. Mycoplasma. Chlamydia. Features of morphology, physiology. Pathogen</w:t>
            </w:r>
            <w:r w:rsidRPr="00A21DDA">
              <w:rPr>
                <w:rFonts w:cs="Times New Roman"/>
                <w:color w:val="000000"/>
                <w:sz w:val="24"/>
                <w:szCs w:val="24"/>
                <w:lang w:val="en"/>
              </w:rPr>
              <w:t>e</w:t>
            </w:r>
            <w:r w:rsidRPr="00A21DDA">
              <w:rPr>
                <w:rFonts w:cs="Times New Roman"/>
                <w:color w:val="000000"/>
                <w:sz w:val="24"/>
                <w:szCs w:val="24"/>
                <w:lang w:val="en"/>
              </w:rPr>
              <w:t>sis and clinic of the diseases caused. Prevention.</w:t>
            </w:r>
          </w:p>
        </w:tc>
      </w:tr>
      <w:tr w:rsidR="00EB18E1" w:rsidRPr="00A21DDA" w14:paraId="66593D2A" w14:textId="77777777" w:rsidTr="00D92EFC">
        <w:tc>
          <w:tcPr>
            <w:tcW w:w="477" w:type="dxa"/>
          </w:tcPr>
          <w:p w14:paraId="479DF4A3" w14:textId="77777777" w:rsidR="00FF306D" w:rsidRPr="00A21DDA" w:rsidRDefault="008D1C14" w:rsidP="00B40D97">
            <w:pPr>
              <w:contextualSpacing/>
              <w:rPr>
                <w:rFonts w:cs="Times New Roman"/>
                <w:color w:val="000000"/>
                <w:sz w:val="24"/>
                <w:szCs w:val="24"/>
              </w:rPr>
            </w:pPr>
            <w:r w:rsidRPr="00A21DDA">
              <w:rPr>
                <w:rFonts w:cs="Times New Roman"/>
                <w:color w:val="000000"/>
                <w:sz w:val="24"/>
                <w:szCs w:val="24"/>
                <w:lang w:val="en"/>
              </w:rPr>
              <w:lastRenderedPageBreak/>
              <w:t>8.</w:t>
            </w:r>
          </w:p>
        </w:tc>
        <w:tc>
          <w:tcPr>
            <w:tcW w:w="1234" w:type="dxa"/>
          </w:tcPr>
          <w:p w14:paraId="11BEEDC1" w14:textId="413A78E9" w:rsidR="00FF306D" w:rsidRPr="00A21DDA" w:rsidRDefault="00FB1B2D" w:rsidP="00880961">
            <w:pPr>
              <w:ind w:right="-108"/>
              <w:contextualSpacing/>
              <w:rPr>
                <w:rFonts w:cs="Times New Roman"/>
                <w:sz w:val="24"/>
                <w:szCs w:val="24"/>
                <w:lang w:val="en-US"/>
              </w:rPr>
            </w:pPr>
            <w:r w:rsidRPr="00A21DDA">
              <w:rPr>
                <w:rFonts w:cs="Times New Roman"/>
                <w:iCs/>
                <w:sz w:val="24"/>
                <w:szCs w:val="24"/>
                <w:lang w:val="en-US"/>
              </w:rPr>
              <w:t>U</w:t>
            </w:r>
            <w:r w:rsidRPr="00A21DDA">
              <w:rPr>
                <w:rFonts w:cs="Times New Roman"/>
                <w:iCs/>
                <w:color w:val="000000"/>
                <w:sz w:val="24"/>
                <w:szCs w:val="24"/>
                <w:lang w:val="en"/>
              </w:rPr>
              <w:t>C</w:t>
            </w:r>
            <w:r w:rsidRPr="00A21DDA">
              <w:rPr>
                <w:rFonts w:cs="Times New Roman"/>
                <w:color w:val="000000"/>
                <w:sz w:val="24"/>
                <w:szCs w:val="24"/>
                <w:lang w:val="en"/>
              </w:rPr>
              <w:t>-1, 6, 8, GPC-1, 2</w:t>
            </w:r>
          </w:p>
        </w:tc>
        <w:tc>
          <w:tcPr>
            <w:tcW w:w="1305" w:type="dxa"/>
          </w:tcPr>
          <w:p w14:paraId="5F9D54EE" w14:textId="5E72264E" w:rsidR="00FF306D" w:rsidRPr="00A21DDA" w:rsidRDefault="00A21DDA" w:rsidP="00B40D97">
            <w:pPr>
              <w:snapToGrid w:val="0"/>
              <w:ind w:right="-171"/>
              <w:contextualSpacing/>
              <w:jc w:val="both"/>
              <w:rPr>
                <w:rFonts w:cs="Times New Roman"/>
                <w:sz w:val="24"/>
                <w:szCs w:val="24"/>
              </w:rPr>
            </w:pPr>
            <w:r>
              <w:rPr>
                <w:rFonts w:cs="Times New Roman"/>
                <w:sz w:val="24"/>
                <w:szCs w:val="24"/>
                <w:lang w:val="en"/>
              </w:rPr>
              <w:t xml:space="preserve">Special </w:t>
            </w:r>
            <w:r w:rsidR="001E1FE9">
              <w:rPr>
                <w:rFonts w:cs="Times New Roman"/>
                <w:sz w:val="24"/>
                <w:szCs w:val="24"/>
                <w:lang w:val="en"/>
              </w:rPr>
              <w:t>me</w:t>
            </w:r>
            <w:r w:rsidR="001E1FE9">
              <w:rPr>
                <w:rFonts w:cs="Times New Roman"/>
                <w:sz w:val="24"/>
                <w:szCs w:val="24"/>
                <w:lang w:val="en"/>
              </w:rPr>
              <w:t>d</w:t>
            </w:r>
            <w:r w:rsidR="001E1FE9">
              <w:rPr>
                <w:rFonts w:cs="Times New Roman"/>
                <w:sz w:val="24"/>
                <w:szCs w:val="24"/>
                <w:lang w:val="en"/>
              </w:rPr>
              <w:t xml:space="preserve">ical </w:t>
            </w:r>
            <w:r w:rsidRPr="00A21DDA">
              <w:rPr>
                <w:rFonts w:cs="Times New Roman"/>
                <w:sz w:val="24"/>
                <w:szCs w:val="24"/>
                <w:lang w:val="en"/>
              </w:rPr>
              <w:t>virology</w:t>
            </w:r>
          </w:p>
        </w:tc>
        <w:tc>
          <w:tcPr>
            <w:tcW w:w="7865" w:type="dxa"/>
          </w:tcPr>
          <w:p w14:paraId="31D00A2D" w14:textId="77777777" w:rsidR="00FF306D" w:rsidRPr="00A21DDA" w:rsidRDefault="008D1C14" w:rsidP="00B40D97">
            <w:pPr>
              <w:widowControl w:val="0"/>
              <w:autoSpaceDE w:val="0"/>
              <w:snapToGrid w:val="0"/>
              <w:ind w:firstLine="34"/>
              <w:contextualSpacing/>
              <w:rPr>
                <w:rFonts w:cs="Times New Roman"/>
                <w:color w:val="000000"/>
                <w:sz w:val="24"/>
                <w:szCs w:val="24"/>
                <w:lang w:val="en-US"/>
              </w:rPr>
            </w:pPr>
            <w:r w:rsidRPr="00A21DDA">
              <w:rPr>
                <w:rFonts w:cs="Times New Roman"/>
                <w:color w:val="000000"/>
                <w:sz w:val="24"/>
                <w:szCs w:val="24"/>
                <w:lang w:val="en"/>
              </w:rPr>
              <w:t xml:space="preserve">1. </w:t>
            </w:r>
            <w:proofErr w:type="spellStart"/>
            <w:r w:rsidRPr="00A21DDA">
              <w:rPr>
                <w:rFonts w:cs="Times New Roman"/>
                <w:color w:val="000000"/>
                <w:sz w:val="24"/>
                <w:szCs w:val="24"/>
                <w:lang w:val="en"/>
              </w:rPr>
              <w:t>Orthomyxoviruses</w:t>
            </w:r>
            <w:proofErr w:type="spellEnd"/>
            <w:r w:rsidRPr="00A21DDA">
              <w:rPr>
                <w:rFonts w:cs="Times New Roman"/>
                <w:color w:val="000000"/>
                <w:sz w:val="24"/>
                <w:szCs w:val="24"/>
                <w:lang w:val="en"/>
              </w:rPr>
              <w:t xml:space="preserve">. The flu virus. Structure and other biological properties. The pathogenesis of influenza. Immunity. Diagnostics. Specific prevention. </w:t>
            </w:r>
          </w:p>
          <w:p w14:paraId="1523206A" w14:textId="77777777" w:rsidR="00FF306D" w:rsidRPr="00A21DDA" w:rsidRDefault="008D1C14" w:rsidP="00B40D97">
            <w:pPr>
              <w:widowControl w:val="0"/>
              <w:autoSpaceDE w:val="0"/>
              <w:ind w:firstLine="34"/>
              <w:contextualSpacing/>
              <w:rPr>
                <w:rFonts w:cs="Times New Roman"/>
                <w:color w:val="000000"/>
                <w:sz w:val="24"/>
                <w:szCs w:val="24"/>
                <w:lang w:val="en-US"/>
              </w:rPr>
            </w:pPr>
            <w:r w:rsidRPr="00A21DDA">
              <w:rPr>
                <w:rFonts w:cs="Times New Roman"/>
                <w:color w:val="000000"/>
                <w:sz w:val="24"/>
                <w:szCs w:val="24"/>
                <w:lang w:val="en"/>
              </w:rPr>
              <w:t xml:space="preserve">2. The concept of ARVI. </w:t>
            </w:r>
            <w:proofErr w:type="spellStart"/>
            <w:r w:rsidRPr="00A21DDA">
              <w:rPr>
                <w:rFonts w:cs="Times New Roman"/>
                <w:color w:val="000000"/>
                <w:sz w:val="24"/>
                <w:szCs w:val="24"/>
                <w:lang w:val="en"/>
              </w:rPr>
              <w:t>Paramyxoviruses</w:t>
            </w:r>
            <w:proofErr w:type="spellEnd"/>
            <w:r w:rsidRPr="00A21DDA">
              <w:rPr>
                <w:rFonts w:cs="Times New Roman"/>
                <w:color w:val="000000"/>
                <w:sz w:val="24"/>
                <w:szCs w:val="24"/>
                <w:lang w:val="en"/>
              </w:rPr>
              <w:t>. Adenoviruses. Characteristic. Pr</w:t>
            </w:r>
            <w:r w:rsidRPr="00A21DDA">
              <w:rPr>
                <w:rFonts w:cs="Times New Roman"/>
                <w:color w:val="000000"/>
                <w:sz w:val="24"/>
                <w:szCs w:val="24"/>
                <w:lang w:val="en"/>
              </w:rPr>
              <w:t>e</w:t>
            </w:r>
            <w:r w:rsidRPr="00A21DDA">
              <w:rPr>
                <w:rFonts w:cs="Times New Roman"/>
                <w:color w:val="000000"/>
                <w:sz w:val="24"/>
                <w:szCs w:val="24"/>
                <w:lang w:val="en"/>
              </w:rPr>
              <w:t xml:space="preserve">vention. </w:t>
            </w:r>
          </w:p>
          <w:p w14:paraId="7F9F4198" w14:textId="77777777" w:rsidR="00FF306D" w:rsidRPr="00A21DDA" w:rsidRDefault="008D1C14" w:rsidP="00B40D97">
            <w:pPr>
              <w:widowControl w:val="0"/>
              <w:autoSpaceDE w:val="0"/>
              <w:ind w:firstLine="34"/>
              <w:contextualSpacing/>
              <w:rPr>
                <w:rFonts w:cs="Times New Roman"/>
                <w:color w:val="000000"/>
                <w:sz w:val="24"/>
                <w:szCs w:val="24"/>
                <w:lang w:val="en-US"/>
              </w:rPr>
            </w:pPr>
            <w:r w:rsidRPr="00A21DDA">
              <w:rPr>
                <w:rFonts w:cs="Times New Roman"/>
                <w:color w:val="000000"/>
                <w:sz w:val="24"/>
                <w:szCs w:val="24"/>
                <w:lang w:val="en"/>
              </w:rPr>
              <w:t xml:space="preserve">3. </w:t>
            </w:r>
            <w:proofErr w:type="spellStart"/>
            <w:r w:rsidRPr="00A21DDA">
              <w:rPr>
                <w:rFonts w:cs="Times New Roman"/>
                <w:color w:val="000000"/>
                <w:sz w:val="24"/>
                <w:szCs w:val="24"/>
                <w:lang w:val="en"/>
              </w:rPr>
              <w:t>Rhabdoviruses</w:t>
            </w:r>
            <w:proofErr w:type="spellEnd"/>
            <w:r w:rsidRPr="00A21DDA">
              <w:rPr>
                <w:rFonts w:cs="Times New Roman"/>
                <w:color w:val="000000"/>
                <w:sz w:val="24"/>
                <w:szCs w:val="24"/>
                <w:lang w:val="en"/>
              </w:rPr>
              <w:t>. Rabies virus. Biological properties and ecology. Role in human pathology. Prevention.</w:t>
            </w:r>
          </w:p>
          <w:p w14:paraId="1BA4622D" w14:textId="77777777" w:rsidR="00FF306D" w:rsidRPr="00A21DDA" w:rsidRDefault="008D1C14" w:rsidP="00B40D97">
            <w:pPr>
              <w:widowControl w:val="0"/>
              <w:autoSpaceDE w:val="0"/>
              <w:ind w:firstLine="34"/>
              <w:contextualSpacing/>
              <w:rPr>
                <w:rFonts w:cs="Times New Roman"/>
                <w:color w:val="000000"/>
                <w:sz w:val="24"/>
                <w:szCs w:val="24"/>
                <w:lang w:val="en-US"/>
              </w:rPr>
            </w:pPr>
            <w:r w:rsidRPr="00A21DDA">
              <w:rPr>
                <w:rFonts w:cs="Times New Roman"/>
                <w:color w:val="000000"/>
                <w:sz w:val="24"/>
                <w:szCs w:val="24"/>
                <w:lang w:val="en"/>
              </w:rPr>
              <w:t xml:space="preserve">5. </w:t>
            </w:r>
            <w:proofErr w:type="spellStart"/>
            <w:r w:rsidRPr="00A21DDA">
              <w:rPr>
                <w:rFonts w:cs="Times New Roman"/>
                <w:color w:val="000000"/>
                <w:sz w:val="24"/>
                <w:szCs w:val="24"/>
                <w:lang w:val="en"/>
              </w:rPr>
              <w:t>Picornaviruses</w:t>
            </w:r>
            <w:proofErr w:type="spellEnd"/>
            <w:r w:rsidRPr="00A21DDA">
              <w:rPr>
                <w:rFonts w:cs="Times New Roman"/>
                <w:color w:val="000000"/>
                <w:sz w:val="24"/>
                <w:szCs w:val="24"/>
                <w:lang w:val="en"/>
              </w:rPr>
              <w:t>. Polio virus. Pathogenesis and clinic of polio. Specific pr</w:t>
            </w:r>
            <w:r w:rsidRPr="00A21DDA">
              <w:rPr>
                <w:rFonts w:cs="Times New Roman"/>
                <w:color w:val="000000"/>
                <w:sz w:val="24"/>
                <w:szCs w:val="24"/>
                <w:lang w:val="en"/>
              </w:rPr>
              <w:t>e</w:t>
            </w:r>
            <w:r w:rsidRPr="00A21DDA">
              <w:rPr>
                <w:rFonts w:cs="Times New Roman"/>
                <w:color w:val="000000"/>
                <w:sz w:val="24"/>
                <w:szCs w:val="24"/>
                <w:lang w:val="en"/>
              </w:rPr>
              <w:t>vention. Coxsackie viruses, ESCO – pathogens of polio-like diseases.</w:t>
            </w:r>
          </w:p>
          <w:p w14:paraId="0C5718DD" w14:textId="77777777" w:rsidR="00FF306D" w:rsidRPr="00A21DDA" w:rsidRDefault="008D1C14" w:rsidP="00B40D97">
            <w:pPr>
              <w:widowControl w:val="0"/>
              <w:autoSpaceDE w:val="0"/>
              <w:ind w:firstLine="34"/>
              <w:contextualSpacing/>
              <w:rPr>
                <w:rFonts w:cs="Times New Roman"/>
                <w:color w:val="000000"/>
                <w:sz w:val="24"/>
                <w:szCs w:val="24"/>
                <w:lang w:val="en-US"/>
              </w:rPr>
            </w:pPr>
            <w:r w:rsidRPr="00A21DDA">
              <w:rPr>
                <w:rFonts w:cs="Times New Roman"/>
                <w:color w:val="000000"/>
                <w:sz w:val="24"/>
                <w:szCs w:val="24"/>
                <w:lang w:val="en"/>
              </w:rPr>
              <w:t>6. Human immunodeficiency virus (HIV). Pathogenesis and clinic of the di</w:t>
            </w:r>
            <w:r w:rsidRPr="00A21DDA">
              <w:rPr>
                <w:rFonts w:cs="Times New Roman"/>
                <w:color w:val="000000"/>
                <w:sz w:val="24"/>
                <w:szCs w:val="24"/>
                <w:lang w:val="en"/>
              </w:rPr>
              <w:t>s</w:t>
            </w:r>
            <w:r w:rsidRPr="00A21DDA">
              <w:rPr>
                <w:rFonts w:cs="Times New Roman"/>
                <w:color w:val="000000"/>
                <w:sz w:val="24"/>
                <w:szCs w:val="24"/>
                <w:lang w:val="en"/>
              </w:rPr>
              <w:t>ease. Diagnostics. Prevention.</w:t>
            </w:r>
          </w:p>
          <w:p w14:paraId="046198D3" w14:textId="77777777" w:rsidR="00FF306D" w:rsidRPr="00A21DDA" w:rsidRDefault="008D1C14" w:rsidP="00B40D97">
            <w:pPr>
              <w:widowControl w:val="0"/>
              <w:autoSpaceDE w:val="0"/>
              <w:ind w:firstLine="34"/>
              <w:contextualSpacing/>
              <w:rPr>
                <w:rFonts w:cs="Times New Roman"/>
                <w:color w:val="000000"/>
                <w:sz w:val="24"/>
                <w:szCs w:val="24"/>
                <w:lang w:val="en-US"/>
              </w:rPr>
            </w:pPr>
            <w:r w:rsidRPr="00A21DDA">
              <w:rPr>
                <w:rFonts w:cs="Times New Roman"/>
                <w:color w:val="000000"/>
                <w:sz w:val="24"/>
                <w:szCs w:val="24"/>
                <w:lang w:val="en"/>
              </w:rPr>
              <w:t xml:space="preserve">7. Human </w:t>
            </w:r>
            <w:proofErr w:type="spellStart"/>
            <w:r w:rsidRPr="00A21DDA">
              <w:rPr>
                <w:rFonts w:cs="Times New Roman"/>
                <w:color w:val="000000"/>
                <w:sz w:val="24"/>
                <w:szCs w:val="24"/>
                <w:lang w:val="en"/>
              </w:rPr>
              <w:t>herpesviruses</w:t>
            </w:r>
            <w:proofErr w:type="spellEnd"/>
            <w:r w:rsidRPr="00A21DDA">
              <w:rPr>
                <w:rFonts w:cs="Times New Roman"/>
                <w:color w:val="000000"/>
                <w:sz w:val="24"/>
                <w:szCs w:val="24"/>
                <w:lang w:val="en"/>
              </w:rPr>
              <w:t xml:space="preserve">. Herpes simplex virus. Primary and recurrent herpes. Chickenpox virus – shingles. Cytomegalovirus. Pathogenesis and clinic of the diseases caused. Diagnostics. Prevention.  </w:t>
            </w:r>
          </w:p>
          <w:p w14:paraId="75E4D200" w14:textId="2E5181D4" w:rsidR="00FF306D" w:rsidRPr="00A21DDA" w:rsidRDefault="008D1C14" w:rsidP="00A34118">
            <w:pPr>
              <w:snapToGrid w:val="0"/>
              <w:ind w:firstLine="34"/>
              <w:contextualSpacing/>
              <w:rPr>
                <w:rFonts w:cs="Times New Roman"/>
                <w:sz w:val="24"/>
                <w:szCs w:val="24"/>
              </w:rPr>
            </w:pPr>
            <w:r w:rsidRPr="00A21DDA">
              <w:rPr>
                <w:rFonts w:cs="Times New Roman"/>
                <w:color w:val="000000"/>
                <w:sz w:val="24"/>
                <w:szCs w:val="24"/>
                <w:lang w:val="en"/>
              </w:rPr>
              <w:t>8. Hepatitis viruses. Hepatitis A virus. Hepatitis B virus. Pathogenesis and clinic of viral hepatitis. Immunity. Prevention.</w:t>
            </w:r>
            <w:r w:rsidR="00A34118">
              <w:rPr>
                <w:rFonts w:cs="Times New Roman"/>
                <w:color w:val="000000"/>
                <w:sz w:val="24"/>
                <w:szCs w:val="24"/>
              </w:rPr>
              <w:t xml:space="preserve"> </w:t>
            </w:r>
            <w:r w:rsidRPr="00A21DDA">
              <w:rPr>
                <w:rFonts w:cs="Times New Roman"/>
                <w:color w:val="000000"/>
                <w:sz w:val="24"/>
                <w:szCs w:val="24"/>
                <w:lang w:val="en"/>
              </w:rPr>
              <w:t xml:space="preserve">9. </w:t>
            </w:r>
            <w:proofErr w:type="spellStart"/>
            <w:r w:rsidRPr="00A21DDA">
              <w:rPr>
                <w:rFonts w:cs="Times New Roman"/>
                <w:color w:val="000000"/>
                <w:sz w:val="24"/>
                <w:szCs w:val="24"/>
                <w:lang w:val="en"/>
              </w:rPr>
              <w:t>Arboviruses</w:t>
            </w:r>
            <w:proofErr w:type="spellEnd"/>
            <w:r w:rsidRPr="00A21DDA">
              <w:rPr>
                <w:rFonts w:cs="Times New Roman"/>
                <w:color w:val="000000"/>
                <w:sz w:val="24"/>
                <w:szCs w:val="24"/>
                <w:lang w:val="en"/>
              </w:rPr>
              <w:t>. Tick-borne e</w:t>
            </w:r>
            <w:r w:rsidRPr="00A21DDA">
              <w:rPr>
                <w:rFonts w:cs="Times New Roman"/>
                <w:color w:val="000000"/>
                <w:sz w:val="24"/>
                <w:szCs w:val="24"/>
                <w:lang w:val="en"/>
              </w:rPr>
              <w:t>n</w:t>
            </w:r>
            <w:r w:rsidRPr="00A21DDA">
              <w:rPr>
                <w:rFonts w:cs="Times New Roman"/>
                <w:color w:val="000000"/>
                <w:sz w:val="24"/>
                <w:szCs w:val="24"/>
                <w:lang w:val="en"/>
              </w:rPr>
              <w:t>cephalitis virus. 10. Rotaviruses.</w:t>
            </w:r>
          </w:p>
        </w:tc>
      </w:tr>
    </w:tbl>
    <w:p w14:paraId="46F0A66B" w14:textId="77777777" w:rsidR="00FF306D" w:rsidRPr="00A21DDA" w:rsidRDefault="00FF306D" w:rsidP="00440750">
      <w:pPr>
        <w:tabs>
          <w:tab w:val="right" w:pos="9639"/>
        </w:tabs>
        <w:ind w:firstLine="709"/>
        <w:jc w:val="both"/>
        <w:rPr>
          <w:rFonts w:cs="Times New Roman"/>
          <w:sz w:val="24"/>
          <w:szCs w:val="24"/>
        </w:rPr>
      </w:pPr>
    </w:p>
    <w:sectPr w:rsidR="00FF306D" w:rsidRPr="00A21DDA" w:rsidSect="0020126A">
      <w:footerReference w:type="default" r:id="rId8"/>
      <w:pgSz w:w="11906" w:h="16838"/>
      <w:pgMar w:top="1134" w:right="1701" w:bottom="1134" w:left="850"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0A756F" w14:textId="77777777" w:rsidR="00433B5C" w:rsidRDefault="00433B5C">
      <w:r>
        <w:separator/>
      </w:r>
    </w:p>
  </w:endnote>
  <w:endnote w:type="continuationSeparator" w:id="0">
    <w:p w14:paraId="1EB6442E" w14:textId="77777777" w:rsidR="00433B5C" w:rsidRDefault="00433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E0FA32" w14:textId="77777777" w:rsidR="00461C22" w:rsidRDefault="00461C22" w:rsidP="004811B6">
    <w:pPr>
      <w:pStyle w:val="af4"/>
      <w:jc w:val="cen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0AD8C6" w14:textId="77777777" w:rsidR="00433B5C" w:rsidRDefault="00433B5C">
      <w:r>
        <w:separator/>
      </w:r>
    </w:p>
  </w:footnote>
  <w:footnote w:type="continuationSeparator" w:id="0">
    <w:p w14:paraId="5A2A9FB9" w14:textId="77777777" w:rsidR="00433B5C" w:rsidRDefault="00433B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90590"/>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091C27FE"/>
    <w:multiLevelType w:val="hybridMultilevel"/>
    <w:tmpl w:val="D91A5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657BD7"/>
    <w:multiLevelType w:val="hybridMultilevel"/>
    <w:tmpl w:val="867E04E0"/>
    <w:lvl w:ilvl="0" w:tplc="7F12588A">
      <w:start w:val="8"/>
      <w:numFmt w:val="decimal"/>
      <w:lvlText w:val="%1."/>
      <w:lvlJc w:val="left"/>
      <w:pPr>
        <w:ind w:left="785" w:hanging="360"/>
      </w:pPr>
      <w:rPr>
        <w:rFonts w:hint="default"/>
      </w:rPr>
    </w:lvl>
    <w:lvl w:ilvl="1" w:tplc="155A5BEE" w:tentative="1">
      <w:start w:val="1"/>
      <w:numFmt w:val="lowerLetter"/>
      <w:lvlText w:val="%2."/>
      <w:lvlJc w:val="left"/>
      <w:pPr>
        <w:ind w:left="1505" w:hanging="360"/>
      </w:pPr>
    </w:lvl>
    <w:lvl w:ilvl="2" w:tplc="405A1BCA" w:tentative="1">
      <w:start w:val="1"/>
      <w:numFmt w:val="lowerRoman"/>
      <w:lvlText w:val="%3."/>
      <w:lvlJc w:val="right"/>
      <w:pPr>
        <w:ind w:left="2225" w:hanging="180"/>
      </w:pPr>
    </w:lvl>
    <w:lvl w:ilvl="3" w:tplc="615A406C" w:tentative="1">
      <w:start w:val="1"/>
      <w:numFmt w:val="decimal"/>
      <w:lvlText w:val="%4."/>
      <w:lvlJc w:val="left"/>
      <w:pPr>
        <w:ind w:left="2945" w:hanging="360"/>
      </w:pPr>
    </w:lvl>
    <w:lvl w:ilvl="4" w:tplc="D9F2A7D2" w:tentative="1">
      <w:start w:val="1"/>
      <w:numFmt w:val="lowerLetter"/>
      <w:lvlText w:val="%5."/>
      <w:lvlJc w:val="left"/>
      <w:pPr>
        <w:ind w:left="3665" w:hanging="360"/>
      </w:pPr>
    </w:lvl>
    <w:lvl w:ilvl="5" w:tplc="C3D69808" w:tentative="1">
      <w:start w:val="1"/>
      <w:numFmt w:val="lowerRoman"/>
      <w:lvlText w:val="%6."/>
      <w:lvlJc w:val="right"/>
      <w:pPr>
        <w:ind w:left="4385" w:hanging="180"/>
      </w:pPr>
    </w:lvl>
    <w:lvl w:ilvl="6" w:tplc="1048EABE" w:tentative="1">
      <w:start w:val="1"/>
      <w:numFmt w:val="decimal"/>
      <w:lvlText w:val="%7."/>
      <w:lvlJc w:val="left"/>
      <w:pPr>
        <w:ind w:left="5105" w:hanging="360"/>
      </w:pPr>
    </w:lvl>
    <w:lvl w:ilvl="7" w:tplc="30EAC972" w:tentative="1">
      <w:start w:val="1"/>
      <w:numFmt w:val="lowerLetter"/>
      <w:lvlText w:val="%8."/>
      <w:lvlJc w:val="left"/>
      <w:pPr>
        <w:ind w:left="5825" w:hanging="360"/>
      </w:pPr>
    </w:lvl>
    <w:lvl w:ilvl="8" w:tplc="915AD25A" w:tentative="1">
      <w:start w:val="1"/>
      <w:numFmt w:val="lowerRoman"/>
      <w:lvlText w:val="%9."/>
      <w:lvlJc w:val="right"/>
      <w:pPr>
        <w:ind w:left="6545" w:hanging="180"/>
      </w:pPr>
    </w:lvl>
  </w:abstractNum>
  <w:abstractNum w:abstractNumId="3">
    <w:nsid w:val="0BEC7BA1"/>
    <w:multiLevelType w:val="hybridMultilevel"/>
    <w:tmpl w:val="3D3454DC"/>
    <w:lvl w:ilvl="0" w:tplc="A7E6A3A8">
      <w:start w:val="1"/>
      <w:numFmt w:val="decimal"/>
      <w:lvlText w:val="%1."/>
      <w:lvlJc w:val="left"/>
      <w:pPr>
        <w:tabs>
          <w:tab w:val="num" w:pos="720"/>
        </w:tabs>
        <w:ind w:left="720" w:hanging="360"/>
      </w:pPr>
      <w:rPr>
        <w:rFonts w:cs="Times New Roman" w:hint="default"/>
      </w:rPr>
    </w:lvl>
    <w:lvl w:ilvl="1" w:tplc="F36AF33A" w:tentative="1">
      <w:start w:val="1"/>
      <w:numFmt w:val="lowerLetter"/>
      <w:lvlText w:val="%2."/>
      <w:lvlJc w:val="left"/>
      <w:pPr>
        <w:tabs>
          <w:tab w:val="num" w:pos="1440"/>
        </w:tabs>
        <w:ind w:left="1440" w:hanging="360"/>
      </w:pPr>
      <w:rPr>
        <w:rFonts w:cs="Times New Roman"/>
      </w:rPr>
    </w:lvl>
    <w:lvl w:ilvl="2" w:tplc="AA446384" w:tentative="1">
      <w:start w:val="1"/>
      <w:numFmt w:val="lowerRoman"/>
      <w:lvlText w:val="%3."/>
      <w:lvlJc w:val="right"/>
      <w:pPr>
        <w:tabs>
          <w:tab w:val="num" w:pos="2160"/>
        </w:tabs>
        <w:ind w:left="2160" w:hanging="180"/>
      </w:pPr>
      <w:rPr>
        <w:rFonts w:cs="Times New Roman"/>
      </w:rPr>
    </w:lvl>
    <w:lvl w:ilvl="3" w:tplc="481E213C" w:tentative="1">
      <w:start w:val="1"/>
      <w:numFmt w:val="decimal"/>
      <w:lvlText w:val="%4."/>
      <w:lvlJc w:val="left"/>
      <w:pPr>
        <w:tabs>
          <w:tab w:val="num" w:pos="2880"/>
        </w:tabs>
        <w:ind w:left="2880" w:hanging="360"/>
      </w:pPr>
      <w:rPr>
        <w:rFonts w:cs="Times New Roman"/>
      </w:rPr>
    </w:lvl>
    <w:lvl w:ilvl="4" w:tplc="7786CD32" w:tentative="1">
      <w:start w:val="1"/>
      <w:numFmt w:val="lowerLetter"/>
      <w:lvlText w:val="%5."/>
      <w:lvlJc w:val="left"/>
      <w:pPr>
        <w:tabs>
          <w:tab w:val="num" w:pos="3600"/>
        </w:tabs>
        <w:ind w:left="3600" w:hanging="360"/>
      </w:pPr>
      <w:rPr>
        <w:rFonts w:cs="Times New Roman"/>
      </w:rPr>
    </w:lvl>
    <w:lvl w:ilvl="5" w:tplc="9768126E" w:tentative="1">
      <w:start w:val="1"/>
      <w:numFmt w:val="lowerRoman"/>
      <w:lvlText w:val="%6."/>
      <w:lvlJc w:val="right"/>
      <w:pPr>
        <w:tabs>
          <w:tab w:val="num" w:pos="4320"/>
        </w:tabs>
        <w:ind w:left="4320" w:hanging="180"/>
      </w:pPr>
      <w:rPr>
        <w:rFonts w:cs="Times New Roman"/>
      </w:rPr>
    </w:lvl>
    <w:lvl w:ilvl="6" w:tplc="84A41818" w:tentative="1">
      <w:start w:val="1"/>
      <w:numFmt w:val="decimal"/>
      <w:lvlText w:val="%7."/>
      <w:lvlJc w:val="left"/>
      <w:pPr>
        <w:tabs>
          <w:tab w:val="num" w:pos="5040"/>
        </w:tabs>
        <w:ind w:left="5040" w:hanging="360"/>
      </w:pPr>
      <w:rPr>
        <w:rFonts w:cs="Times New Roman"/>
      </w:rPr>
    </w:lvl>
    <w:lvl w:ilvl="7" w:tplc="D04444D0" w:tentative="1">
      <w:start w:val="1"/>
      <w:numFmt w:val="lowerLetter"/>
      <w:lvlText w:val="%8."/>
      <w:lvlJc w:val="left"/>
      <w:pPr>
        <w:tabs>
          <w:tab w:val="num" w:pos="5760"/>
        </w:tabs>
        <w:ind w:left="5760" w:hanging="360"/>
      </w:pPr>
      <w:rPr>
        <w:rFonts w:cs="Times New Roman"/>
      </w:rPr>
    </w:lvl>
    <w:lvl w:ilvl="8" w:tplc="346EC4AA" w:tentative="1">
      <w:start w:val="1"/>
      <w:numFmt w:val="lowerRoman"/>
      <w:lvlText w:val="%9."/>
      <w:lvlJc w:val="right"/>
      <w:pPr>
        <w:tabs>
          <w:tab w:val="num" w:pos="6480"/>
        </w:tabs>
        <w:ind w:left="6480" w:hanging="180"/>
      </w:pPr>
      <w:rPr>
        <w:rFonts w:cs="Times New Roman"/>
      </w:rPr>
    </w:lvl>
  </w:abstractNum>
  <w:abstractNum w:abstractNumId="4">
    <w:nsid w:val="14DC65F5"/>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16BF569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6">
    <w:nsid w:val="1A027A92"/>
    <w:multiLevelType w:val="hybridMultilevel"/>
    <w:tmpl w:val="686C698C"/>
    <w:lvl w:ilvl="0" w:tplc="C1349484">
      <w:start w:val="1"/>
      <w:numFmt w:val="decimal"/>
      <w:lvlText w:val="%1."/>
      <w:lvlJc w:val="left"/>
      <w:pPr>
        <w:tabs>
          <w:tab w:val="num" w:pos="720"/>
        </w:tabs>
        <w:ind w:left="720" w:hanging="360"/>
      </w:pPr>
      <w:rPr>
        <w:rFonts w:cs="Times New Roman" w:hint="default"/>
      </w:rPr>
    </w:lvl>
    <w:lvl w:ilvl="1" w:tplc="0F5A67E6" w:tentative="1">
      <w:start w:val="1"/>
      <w:numFmt w:val="lowerLetter"/>
      <w:lvlText w:val="%2."/>
      <w:lvlJc w:val="left"/>
      <w:pPr>
        <w:tabs>
          <w:tab w:val="num" w:pos="1440"/>
        </w:tabs>
        <w:ind w:left="1440" w:hanging="360"/>
      </w:pPr>
      <w:rPr>
        <w:rFonts w:cs="Times New Roman"/>
      </w:rPr>
    </w:lvl>
    <w:lvl w:ilvl="2" w:tplc="659CA68A" w:tentative="1">
      <w:start w:val="1"/>
      <w:numFmt w:val="lowerRoman"/>
      <w:lvlText w:val="%3."/>
      <w:lvlJc w:val="right"/>
      <w:pPr>
        <w:tabs>
          <w:tab w:val="num" w:pos="2160"/>
        </w:tabs>
        <w:ind w:left="2160" w:hanging="180"/>
      </w:pPr>
      <w:rPr>
        <w:rFonts w:cs="Times New Roman"/>
      </w:rPr>
    </w:lvl>
    <w:lvl w:ilvl="3" w:tplc="82F211EA" w:tentative="1">
      <w:start w:val="1"/>
      <w:numFmt w:val="decimal"/>
      <w:lvlText w:val="%4."/>
      <w:lvlJc w:val="left"/>
      <w:pPr>
        <w:tabs>
          <w:tab w:val="num" w:pos="2880"/>
        </w:tabs>
        <w:ind w:left="2880" w:hanging="360"/>
      </w:pPr>
      <w:rPr>
        <w:rFonts w:cs="Times New Roman"/>
      </w:rPr>
    </w:lvl>
    <w:lvl w:ilvl="4" w:tplc="A3824CBC" w:tentative="1">
      <w:start w:val="1"/>
      <w:numFmt w:val="lowerLetter"/>
      <w:lvlText w:val="%5."/>
      <w:lvlJc w:val="left"/>
      <w:pPr>
        <w:tabs>
          <w:tab w:val="num" w:pos="3600"/>
        </w:tabs>
        <w:ind w:left="3600" w:hanging="360"/>
      </w:pPr>
      <w:rPr>
        <w:rFonts w:cs="Times New Roman"/>
      </w:rPr>
    </w:lvl>
    <w:lvl w:ilvl="5" w:tplc="40CC4B84" w:tentative="1">
      <w:start w:val="1"/>
      <w:numFmt w:val="lowerRoman"/>
      <w:lvlText w:val="%6."/>
      <w:lvlJc w:val="right"/>
      <w:pPr>
        <w:tabs>
          <w:tab w:val="num" w:pos="4320"/>
        </w:tabs>
        <w:ind w:left="4320" w:hanging="180"/>
      </w:pPr>
      <w:rPr>
        <w:rFonts w:cs="Times New Roman"/>
      </w:rPr>
    </w:lvl>
    <w:lvl w:ilvl="6" w:tplc="75CA4086" w:tentative="1">
      <w:start w:val="1"/>
      <w:numFmt w:val="decimal"/>
      <w:lvlText w:val="%7."/>
      <w:lvlJc w:val="left"/>
      <w:pPr>
        <w:tabs>
          <w:tab w:val="num" w:pos="5040"/>
        </w:tabs>
        <w:ind w:left="5040" w:hanging="360"/>
      </w:pPr>
      <w:rPr>
        <w:rFonts w:cs="Times New Roman"/>
      </w:rPr>
    </w:lvl>
    <w:lvl w:ilvl="7" w:tplc="B36226B8" w:tentative="1">
      <w:start w:val="1"/>
      <w:numFmt w:val="lowerLetter"/>
      <w:lvlText w:val="%8."/>
      <w:lvlJc w:val="left"/>
      <w:pPr>
        <w:tabs>
          <w:tab w:val="num" w:pos="5760"/>
        </w:tabs>
        <w:ind w:left="5760" w:hanging="360"/>
      </w:pPr>
      <w:rPr>
        <w:rFonts w:cs="Times New Roman"/>
      </w:rPr>
    </w:lvl>
    <w:lvl w:ilvl="8" w:tplc="CB7E587C" w:tentative="1">
      <w:start w:val="1"/>
      <w:numFmt w:val="lowerRoman"/>
      <w:lvlText w:val="%9."/>
      <w:lvlJc w:val="right"/>
      <w:pPr>
        <w:tabs>
          <w:tab w:val="num" w:pos="6480"/>
        </w:tabs>
        <w:ind w:left="6480" w:hanging="180"/>
      </w:pPr>
      <w:rPr>
        <w:rFonts w:cs="Times New Roman"/>
      </w:rPr>
    </w:lvl>
  </w:abstractNum>
  <w:abstractNum w:abstractNumId="7">
    <w:nsid w:val="2A6B78B4"/>
    <w:multiLevelType w:val="hybridMultilevel"/>
    <w:tmpl w:val="EBCEDBC0"/>
    <w:lvl w:ilvl="0" w:tplc="E98E9270">
      <w:start w:val="1"/>
      <w:numFmt w:val="decimal"/>
      <w:lvlText w:val="%1."/>
      <w:lvlJc w:val="left"/>
      <w:pPr>
        <w:tabs>
          <w:tab w:val="num" w:pos="720"/>
        </w:tabs>
        <w:ind w:left="720" w:hanging="360"/>
      </w:pPr>
      <w:rPr>
        <w:rFonts w:cs="Times New Roman"/>
      </w:rPr>
    </w:lvl>
    <w:lvl w:ilvl="1" w:tplc="4686F904">
      <w:start w:val="1"/>
      <w:numFmt w:val="lowerLetter"/>
      <w:lvlText w:val="%2."/>
      <w:lvlJc w:val="left"/>
      <w:pPr>
        <w:tabs>
          <w:tab w:val="num" w:pos="1440"/>
        </w:tabs>
        <w:ind w:left="1440" w:hanging="360"/>
      </w:pPr>
      <w:rPr>
        <w:rFonts w:cs="Times New Roman"/>
      </w:rPr>
    </w:lvl>
    <w:lvl w:ilvl="2" w:tplc="9928129A">
      <w:start w:val="1"/>
      <w:numFmt w:val="lowerRoman"/>
      <w:lvlText w:val="%3."/>
      <w:lvlJc w:val="right"/>
      <w:pPr>
        <w:tabs>
          <w:tab w:val="num" w:pos="2160"/>
        </w:tabs>
        <w:ind w:left="2160" w:hanging="180"/>
      </w:pPr>
      <w:rPr>
        <w:rFonts w:cs="Times New Roman"/>
      </w:rPr>
    </w:lvl>
    <w:lvl w:ilvl="3" w:tplc="07523DC4">
      <w:start w:val="1"/>
      <w:numFmt w:val="decimal"/>
      <w:lvlText w:val="%4."/>
      <w:lvlJc w:val="left"/>
      <w:pPr>
        <w:tabs>
          <w:tab w:val="num" w:pos="2880"/>
        </w:tabs>
        <w:ind w:left="2880" w:hanging="360"/>
      </w:pPr>
      <w:rPr>
        <w:rFonts w:cs="Times New Roman"/>
      </w:rPr>
    </w:lvl>
    <w:lvl w:ilvl="4" w:tplc="DBEC70B4">
      <w:start w:val="1"/>
      <w:numFmt w:val="lowerLetter"/>
      <w:lvlText w:val="%5."/>
      <w:lvlJc w:val="left"/>
      <w:pPr>
        <w:tabs>
          <w:tab w:val="num" w:pos="3600"/>
        </w:tabs>
        <w:ind w:left="3600" w:hanging="360"/>
      </w:pPr>
      <w:rPr>
        <w:rFonts w:cs="Times New Roman"/>
      </w:rPr>
    </w:lvl>
    <w:lvl w:ilvl="5" w:tplc="2B48BEEE">
      <w:start w:val="1"/>
      <w:numFmt w:val="lowerRoman"/>
      <w:lvlText w:val="%6."/>
      <w:lvlJc w:val="right"/>
      <w:pPr>
        <w:tabs>
          <w:tab w:val="num" w:pos="4320"/>
        </w:tabs>
        <w:ind w:left="4320" w:hanging="180"/>
      </w:pPr>
      <w:rPr>
        <w:rFonts w:cs="Times New Roman"/>
      </w:rPr>
    </w:lvl>
    <w:lvl w:ilvl="6" w:tplc="34CCC2AC">
      <w:start w:val="1"/>
      <w:numFmt w:val="decimal"/>
      <w:lvlText w:val="%7."/>
      <w:lvlJc w:val="left"/>
      <w:pPr>
        <w:tabs>
          <w:tab w:val="num" w:pos="5040"/>
        </w:tabs>
        <w:ind w:left="5040" w:hanging="360"/>
      </w:pPr>
      <w:rPr>
        <w:rFonts w:cs="Times New Roman"/>
      </w:rPr>
    </w:lvl>
    <w:lvl w:ilvl="7" w:tplc="FC18E0E8">
      <w:start w:val="1"/>
      <w:numFmt w:val="lowerLetter"/>
      <w:lvlText w:val="%8."/>
      <w:lvlJc w:val="left"/>
      <w:pPr>
        <w:tabs>
          <w:tab w:val="num" w:pos="5760"/>
        </w:tabs>
        <w:ind w:left="5760" w:hanging="360"/>
      </w:pPr>
      <w:rPr>
        <w:rFonts w:cs="Times New Roman"/>
      </w:rPr>
    </w:lvl>
    <w:lvl w:ilvl="8" w:tplc="D23E5384">
      <w:start w:val="1"/>
      <w:numFmt w:val="lowerRoman"/>
      <w:lvlText w:val="%9."/>
      <w:lvlJc w:val="right"/>
      <w:pPr>
        <w:tabs>
          <w:tab w:val="num" w:pos="6480"/>
        </w:tabs>
        <w:ind w:left="6480" w:hanging="180"/>
      </w:pPr>
      <w:rPr>
        <w:rFonts w:cs="Times New Roman"/>
      </w:rPr>
    </w:lvl>
  </w:abstractNum>
  <w:abstractNum w:abstractNumId="8">
    <w:nsid w:val="32C43A2B"/>
    <w:multiLevelType w:val="hybridMultilevel"/>
    <w:tmpl w:val="9B663A94"/>
    <w:lvl w:ilvl="0" w:tplc="FA4A8A44">
      <w:start w:val="1"/>
      <w:numFmt w:val="bullet"/>
      <w:lvlText w:val=""/>
      <w:lvlJc w:val="left"/>
      <w:pPr>
        <w:tabs>
          <w:tab w:val="num" w:pos="720"/>
        </w:tabs>
        <w:ind w:left="720" w:hanging="360"/>
      </w:pPr>
      <w:rPr>
        <w:rFonts w:ascii="Symbol" w:hAnsi="Symbol" w:hint="default"/>
      </w:rPr>
    </w:lvl>
    <w:lvl w:ilvl="1" w:tplc="DEBA46B8" w:tentative="1">
      <w:start w:val="1"/>
      <w:numFmt w:val="bullet"/>
      <w:lvlText w:val="o"/>
      <w:lvlJc w:val="left"/>
      <w:pPr>
        <w:tabs>
          <w:tab w:val="num" w:pos="1440"/>
        </w:tabs>
        <w:ind w:left="1440" w:hanging="360"/>
      </w:pPr>
      <w:rPr>
        <w:rFonts w:ascii="Courier New" w:hAnsi="Courier New" w:hint="default"/>
      </w:rPr>
    </w:lvl>
    <w:lvl w:ilvl="2" w:tplc="82C43096" w:tentative="1">
      <w:start w:val="1"/>
      <w:numFmt w:val="bullet"/>
      <w:lvlText w:val=""/>
      <w:lvlJc w:val="left"/>
      <w:pPr>
        <w:tabs>
          <w:tab w:val="num" w:pos="2160"/>
        </w:tabs>
        <w:ind w:left="2160" w:hanging="360"/>
      </w:pPr>
      <w:rPr>
        <w:rFonts w:ascii="Wingdings" w:hAnsi="Wingdings" w:hint="default"/>
      </w:rPr>
    </w:lvl>
    <w:lvl w:ilvl="3" w:tplc="780A81AC" w:tentative="1">
      <w:start w:val="1"/>
      <w:numFmt w:val="bullet"/>
      <w:lvlText w:val=""/>
      <w:lvlJc w:val="left"/>
      <w:pPr>
        <w:tabs>
          <w:tab w:val="num" w:pos="2880"/>
        </w:tabs>
        <w:ind w:left="2880" w:hanging="360"/>
      </w:pPr>
      <w:rPr>
        <w:rFonts w:ascii="Symbol" w:hAnsi="Symbol" w:hint="default"/>
      </w:rPr>
    </w:lvl>
    <w:lvl w:ilvl="4" w:tplc="09D48BBC" w:tentative="1">
      <w:start w:val="1"/>
      <w:numFmt w:val="bullet"/>
      <w:lvlText w:val="o"/>
      <w:lvlJc w:val="left"/>
      <w:pPr>
        <w:tabs>
          <w:tab w:val="num" w:pos="3600"/>
        </w:tabs>
        <w:ind w:left="3600" w:hanging="360"/>
      </w:pPr>
      <w:rPr>
        <w:rFonts w:ascii="Courier New" w:hAnsi="Courier New" w:hint="default"/>
      </w:rPr>
    </w:lvl>
    <w:lvl w:ilvl="5" w:tplc="25BAC36E" w:tentative="1">
      <w:start w:val="1"/>
      <w:numFmt w:val="bullet"/>
      <w:lvlText w:val=""/>
      <w:lvlJc w:val="left"/>
      <w:pPr>
        <w:tabs>
          <w:tab w:val="num" w:pos="4320"/>
        </w:tabs>
        <w:ind w:left="4320" w:hanging="360"/>
      </w:pPr>
      <w:rPr>
        <w:rFonts w:ascii="Wingdings" w:hAnsi="Wingdings" w:hint="default"/>
      </w:rPr>
    </w:lvl>
    <w:lvl w:ilvl="6" w:tplc="F79A732E" w:tentative="1">
      <w:start w:val="1"/>
      <w:numFmt w:val="bullet"/>
      <w:lvlText w:val=""/>
      <w:lvlJc w:val="left"/>
      <w:pPr>
        <w:tabs>
          <w:tab w:val="num" w:pos="5040"/>
        </w:tabs>
        <w:ind w:left="5040" w:hanging="360"/>
      </w:pPr>
      <w:rPr>
        <w:rFonts w:ascii="Symbol" w:hAnsi="Symbol" w:hint="default"/>
      </w:rPr>
    </w:lvl>
    <w:lvl w:ilvl="7" w:tplc="0A4A1330" w:tentative="1">
      <w:start w:val="1"/>
      <w:numFmt w:val="bullet"/>
      <w:lvlText w:val="o"/>
      <w:lvlJc w:val="left"/>
      <w:pPr>
        <w:tabs>
          <w:tab w:val="num" w:pos="5760"/>
        </w:tabs>
        <w:ind w:left="5760" w:hanging="360"/>
      </w:pPr>
      <w:rPr>
        <w:rFonts w:ascii="Courier New" w:hAnsi="Courier New" w:hint="default"/>
      </w:rPr>
    </w:lvl>
    <w:lvl w:ilvl="8" w:tplc="6E80BAFE" w:tentative="1">
      <w:start w:val="1"/>
      <w:numFmt w:val="bullet"/>
      <w:lvlText w:val=""/>
      <w:lvlJc w:val="left"/>
      <w:pPr>
        <w:tabs>
          <w:tab w:val="num" w:pos="6480"/>
        </w:tabs>
        <w:ind w:left="6480" w:hanging="360"/>
      </w:pPr>
      <w:rPr>
        <w:rFonts w:ascii="Wingdings" w:hAnsi="Wingdings" w:hint="default"/>
      </w:rPr>
    </w:lvl>
  </w:abstractNum>
  <w:abstractNum w:abstractNumId="9">
    <w:nsid w:val="3CB1064C"/>
    <w:multiLevelType w:val="hybridMultilevel"/>
    <w:tmpl w:val="68C26B70"/>
    <w:lvl w:ilvl="0" w:tplc="37AC1DC0">
      <w:start w:val="1"/>
      <w:numFmt w:val="decimal"/>
      <w:lvlText w:val="%1."/>
      <w:lvlJc w:val="right"/>
      <w:pPr>
        <w:ind w:left="720" w:hanging="360"/>
      </w:pPr>
      <w:rPr>
        <w:rFonts w:cs="Times New Roman" w:hint="default"/>
        <w:sz w:val="20"/>
      </w:rPr>
    </w:lvl>
    <w:lvl w:ilvl="1" w:tplc="B3CC3E08" w:tentative="1">
      <w:start w:val="1"/>
      <w:numFmt w:val="lowerLetter"/>
      <w:lvlText w:val="%2."/>
      <w:lvlJc w:val="left"/>
      <w:pPr>
        <w:ind w:left="1440" w:hanging="360"/>
      </w:pPr>
      <w:rPr>
        <w:rFonts w:cs="Times New Roman"/>
      </w:rPr>
    </w:lvl>
    <w:lvl w:ilvl="2" w:tplc="44781190" w:tentative="1">
      <w:start w:val="1"/>
      <w:numFmt w:val="lowerRoman"/>
      <w:lvlText w:val="%3."/>
      <w:lvlJc w:val="right"/>
      <w:pPr>
        <w:ind w:left="2160" w:hanging="180"/>
      </w:pPr>
      <w:rPr>
        <w:rFonts w:cs="Times New Roman"/>
      </w:rPr>
    </w:lvl>
    <w:lvl w:ilvl="3" w:tplc="07C69F5C" w:tentative="1">
      <w:start w:val="1"/>
      <w:numFmt w:val="decimal"/>
      <w:lvlText w:val="%4."/>
      <w:lvlJc w:val="left"/>
      <w:pPr>
        <w:ind w:left="2880" w:hanging="360"/>
      </w:pPr>
      <w:rPr>
        <w:rFonts w:cs="Times New Roman"/>
      </w:rPr>
    </w:lvl>
    <w:lvl w:ilvl="4" w:tplc="22265328" w:tentative="1">
      <w:start w:val="1"/>
      <w:numFmt w:val="lowerLetter"/>
      <w:lvlText w:val="%5."/>
      <w:lvlJc w:val="left"/>
      <w:pPr>
        <w:ind w:left="3600" w:hanging="360"/>
      </w:pPr>
      <w:rPr>
        <w:rFonts w:cs="Times New Roman"/>
      </w:rPr>
    </w:lvl>
    <w:lvl w:ilvl="5" w:tplc="9866E6F6" w:tentative="1">
      <w:start w:val="1"/>
      <w:numFmt w:val="lowerRoman"/>
      <w:lvlText w:val="%6."/>
      <w:lvlJc w:val="right"/>
      <w:pPr>
        <w:ind w:left="4320" w:hanging="180"/>
      </w:pPr>
      <w:rPr>
        <w:rFonts w:cs="Times New Roman"/>
      </w:rPr>
    </w:lvl>
    <w:lvl w:ilvl="6" w:tplc="010C7086" w:tentative="1">
      <w:start w:val="1"/>
      <w:numFmt w:val="decimal"/>
      <w:lvlText w:val="%7."/>
      <w:lvlJc w:val="left"/>
      <w:pPr>
        <w:ind w:left="5040" w:hanging="360"/>
      </w:pPr>
      <w:rPr>
        <w:rFonts w:cs="Times New Roman"/>
      </w:rPr>
    </w:lvl>
    <w:lvl w:ilvl="7" w:tplc="2CD8C36A" w:tentative="1">
      <w:start w:val="1"/>
      <w:numFmt w:val="lowerLetter"/>
      <w:lvlText w:val="%8."/>
      <w:lvlJc w:val="left"/>
      <w:pPr>
        <w:ind w:left="5760" w:hanging="360"/>
      </w:pPr>
      <w:rPr>
        <w:rFonts w:cs="Times New Roman"/>
      </w:rPr>
    </w:lvl>
    <w:lvl w:ilvl="8" w:tplc="72DAABCC" w:tentative="1">
      <w:start w:val="1"/>
      <w:numFmt w:val="lowerRoman"/>
      <w:lvlText w:val="%9."/>
      <w:lvlJc w:val="right"/>
      <w:pPr>
        <w:ind w:left="6480" w:hanging="180"/>
      </w:pPr>
      <w:rPr>
        <w:rFonts w:cs="Times New Roman"/>
      </w:rPr>
    </w:lvl>
  </w:abstractNum>
  <w:abstractNum w:abstractNumId="10">
    <w:nsid w:val="3E213D26"/>
    <w:multiLevelType w:val="hybridMultilevel"/>
    <w:tmpl w:val="3F0AE61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40BB1A1B"/>
    <w:multiLevelType w:val="hybridMultilevel"/>
    <w:tmpl w:val="79205B1C"/>
    <w:lvl w:ilvl="0" w:tplc="3CA4D00A">
      <w:numFmt w:val="bullet"/>
      <w:lvlText w:val="-"/>
      <w:lvlJc w:val="left"/>
      <w:pPr>
        <w:ind w:left="660" w:hanging="360"/>
      </w:pPr>
      <w:rPr>
        <w:rFonts w:ascii="Times New Roman" w:eastAsia="Times New Roman" w:hAnsi="Times New Roman" w:hint="default"/>
      </w:rPr>
    </w:lvl>
    <w:lvl w:ilvl="1" w:tplc="87A4139A" w:tentative="1">
      <w:start w:val="1"/>
      <w:numFmt w:val="bullet"/>
      <w:lvlText w:val="o"/>
      <w:lvlJc w:val="left"/>
      <w:pPr>
        <w:ind w:left="1380" w:hanging="360"/>
      </w:pPr>
      <w:rPr>
        <w:rFonts w:ascii="Courier New" w:hAnsi="Courier New" w:hint="default"/>
      </w:rPr>
    </w:lvl>
    <w:lvl w:ilvl="2" w:tplc="66D0B1CA" w:tentative="1">
      <w:start w:val="1"/>
      <w:numFmt w:val="bullet"/>
      <w:lvlText w:val=""/>
      <w:lvlJc w:val="left"/>
      <w:pPr>
        <w:ind w:left="2100" w:hanging="360"/>
      </w:pPr>
      <w:rPr>
        <w:rFonts w:ascii="Wingdings" w:hAnsi="Wingdings" w:hint="default"/>
      </w:rPr>
    </w:lvl>
    <w:lvl w:ilvl="3" w:tplc="415A71E6" w:tentative="1">
      <w:start w:val="1"/>
      <w:numFmt w:val="bullet"/>
      <w:lvlText w:val=""/>
      <w:lvlJc w:val="left"/>
      <w:pPr>
        <w:ind w:left="2820" w:hanging="360"/>
      </w:pPr>
      <w:rPr>
        <w:rFonts w:ascii="Symbol" w:hAnsi="Symbol" w:hint="default"/>
      </w:rPr>
    </w:lvl>
    <w:lvl w:ilvl="4" w:tplc="DEE0B69E" w:tentative="1">
      <w:start w:val="1"/>
      <w:numFmt w:val="bullet"/>
      <w:lvlText w:val="o"/>
      <w:lvlJc w:val="left"/>
      <w:pPr>
        <w:ind w:left="3540" w:hanging="360"/>
      </w:pPr>
      <w:rPr>
        <w:rFonts w:ascii="Courier New" w:hAnsi="Courier New" w:hint="default"/>
      </w:rPr>
    </w:lvl>
    <w:lvl w:ilvl="5" w:tplc="74D0DC04" w:tentative="1">
      <w:start w:val="1"/>
      <w:numFmt w:val="bullet"/>
      <w:lvlText w:val=""/>
      <w:lvlJc w:val="left"/>
      <w:pPr>
        <w:ind w:left="4260" w:hanging="360"/>
      </w:pPr>
      <w:rPr>
        <w:rFonts w:ascii="Wingdings" w:hAnsi="Wingdings" w:hint="default"/>
      </w:rPr>
    </w:lvl>
    <w:lvl w:ilvl="6" w:tplc="06B21A12" w:tentative="1">
      <w:start w:val="1"/>
      <w:numFmt w:val="bullet"/>
      <w:lvlText w:val=""/>
      <w:lvlJc w:val="left"/>
      <w:pPr>
        <w:ind w:left="4980" w:hanging="360"/>
      </w:pPr>
      <w:rPr>
        <w:rFonts w:ascii="Symbol" w:hAnsi="Symbol" w:hint="default"/>
      </w:rPr>
    </w:lvl>
    <w:lvl w:ilvl="7" w:tplc="835CF934" w:tentative="1">
      <w:start w:val="1"/>
      <w:numFmt w:val="bullet"/>
      <w:lvlText w:val="o"/>
      <w:lvlJc w:val="left"/>
      <w:pPr>
        <w:ind w:left="5700" w:hanging="360"/>
      </w:pPr>
      <w:rPr>
        <w:rFonts w:ascii="Courier New" w:hAnsi="Courier New" w:hint="default"/>
      </w:rPr>
    </w:lvl>
    <w:lvl w:ilvl="8" w:tplc="DFE27206" w:tentative="1">
      <w:start w:val="1"/>
      <w:numFmt w:val="bullet"/>
      <w:lvlText w:val=""/>
      <w:lvlJc w:val="left"/>
      <w:pPr>
        <w:ind w:left="6420" w:hanging="360"/>
      </w:pPr>
      <w:rPr>
        <w:rFonts w:ascii="Wingdings" w:hAnsi="Wingdings" w:hint="default"/>
      </w:rPr>
    </w:lvl>
  </w:abstractNum>
  <w:abstractNum w:abstractNumId="12">
    <w:nsid w:val="4134282E"/>
    <w:multiLevelType w:val="hybridMultilevel"/>
    <w:tmpl w:val="C92046D0"/>
    <w:lvl w:ilvl="0" w:tplc="79AC5BD0">
      <w:start w:val="1"/>
      <w:numFmt w:val="decimal"/>
      <w:lvlText w:val="%1."/>
      <w:lvlJc w:val="left"/>
      <w:pPr>
        <w:ind w:left="720" w:hanging="360"/>
      </w:pPr>
      <w:rPr>
        <w:rFonts w:cs="Times New Roman"/>
      </w:rPr>
    </w:lvl>
    <w:lvl w:ilvl="1" w:tplc="C7162808" w:tentative="1">
      <w:start w:val="1"/>
      <w:numFmt w:val="lowerLetter"/>
      <w:lvlText w:val="%2."/>
      <w:lvlJc w:val="left"/>
      <w:pPr>
        <w:ind w:left="1440" w:hanging="360"/>
      </w:pPr>
      <w:rPr>
        <w:rFonts w:cs="Times New Roman"/>
      </w:rPr>
    </w:lvl>
    <w:lvl w:ilvl="2" w:tplc="1F92888A" w:tentative="1">
      <w:start w:val="1"/>
      <w:numFmt w:val="lowerRoman"/>
      <w:lvlText w:val="%3."/>
      <w:lvlJc w:val="right"/>
      <w:pPr>
        <w:ind w:left="2160" w:hanging="180"/>
      </w:pPr>
      <w:rPr>
        <w:rFonts w:cs="Times New Roman"/>
      </w:rPr>
    </w:lvl>
    <w:lvl w:ilvl="3" w:tplc="B6A2E09E" w:tentative="1">
      <w:start w:val="1"/>
      <w:numFmt w:val="decimal"/>
      <w:lvlText w:val="%4."/>
      <w:lvlJc w:val="left"/>
      <w:pPr>
        <w:ind w:left="2880" w:hanging="360"/>
      </w:pPr>
      <w:rPr>
        <w:rFonts w:cs="Times New Roman"/>
      </w:rPr>
    </w:lvl>
    <w:lvl w:ilvl="4" w:tplc="A0BE173E" w:tentative="1">
      <w:start w:val="1"/>
      <w:numFmt w:val="lowerLetter"/>
      <w:lvlText w:val="%5."/>
      <w:lvlJc w:val="left"/>
      <w:pPr>
        <w:ind w:left="3600" w:hanging="360"/>
      </w:pPr>
      <w:rPr>
        <w:rFonts w:cs="Times New Roman"/>
      </w:rPr>
    </w:lvl>
    <w:lvl w:ilvl="5" w:tplc="00F65574" w:tentative="1">
      <w:start w:val="1"/>
      <w:numFmt w:val="lowerRoman"/>
      <w:lvlText w:val="%6."/>
      <w:lvlJc w:val="right"/>
      <w:pPr>
        <w:ind w:left="4320" w:hanging="180"/>
      </w:pPr>
      <w:rPr>
        <w:rFonts w:cs="Times New Roman"/>
      </w:rPr>
    </w:lvl>
    <w:lvl w:ilvl="6" w:tplc="C3CAD350" w:tentative="1">
      <w:start w:val="1"/>
      <w:numFmt w:val="decimal"/>
      <w:lvlText w:val="%7."/>
      <w:lvlJc w:val="left"/>
      <w:pPr>
        <w:ind w:left="5040" w:hanging="360"/>
      </w:pPr>
      <w:rPr>
        <w:rFonts w:cs="Times New Roman"/>
      </w:rPr>
    </w:lvl>
    <w:lvl w:ilvl="7" w:tplc="486E2940" w:tentative="1">
      <w:start w:val="1"/>
      <w:numFmt w:val="lowerLetter"/>
      <w:lvlText w:val="%8."/>
      <w:lvlJc w:val="left"/>
      <w:pPr>
        <w:ind w:left="5760" w:hanging="360"/>
      </w:pPr>
      <w:rPr>
        <w:rFonts w:cs="Times New Roman"/>
      </w:rPr>
    </w:lvl>
    <w:lvl w:ilvl="8" w:tplc="D95C4B2E" w:tentative="1">
      <w:start w:val="1"/>
      <w:numFmt w:val="lowerRoman"/>
      <w:lvlText w:val="%9."/>
      <w:lvlJc w:val="right"/>
      <w:pPr>
        <w:ind w:left="6480" w:hanging="180"/>
      </w:pPr>
      <w:rPr>
        <w:rFonts w:cs="Times New Roman"/>
      </w:rPr>
    </w:lvl>
  </w:abstractNum>
  <w:abstractNum w:abstractNumId="13">
    <w:nsid w:val="426C6D72"/>
    <w:multiLevelType w:val="multilevel"/>
    <w:tmpl w:val="DC485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7C91C0C"/>
    <w:multiLevelType w:val="hybridMultilevel"/>
    <w:tmpl w:val="7A9C2F9E"/>
    <w:lvl w:ilvl="0" w:tplc="CC7C3316">
      <w:start w:val="1"/>
      <w:numFmt w:val="decimal"/>
      <w:lvlText w:val="%1."/>
      <w:lvlJc w:val="right"/>
      <w:pPr>
        <w:ind w:left="720" w:hanging="360"/>
      </w:pPr>
      <w:rPr>
        <w:rFonts w:cs="Times New Roman" w:hint="default"/>
        <w:sz w:val="20"/>
      </w:rPr>
    </w:lvl>
    <w:lvl w:ilvl="1" w:tplc="2FECE558" w:tentative="1">
      <w:start w:val="1"/>
      <w:numFmt w:val="lowerLetter"/>
      <w:lvlText w:val="%2."/>
      <w:lvlJc w:val="left"/>
      <w:pPr>
        <w:ind w:left="1440" w:hanging="360"/>
      </w:pPr>
      <w:rPr>
        <w:rFonts w:cs="Times New Roman"/>
      </w:rPr>
    </w:lvl>
    <w:lvl w:ilvl="2" w:tplc="0152DF82" w:tentative="1">
      <w:start w:val="1"/>
      <w:numFmt w:val="lowerRoman"/>
      <w:lvlText w:val="%3."/>
      <w:lvlJc w:val="right"/>
      <w:pPr>
        <w:ind w:left="2160" w:hanging="180"/>
      </w:pPr>
      <w:rPr>
        <w:rFonts w:cs="Times New Roman"/>
      </w:rPr>
    </w:lvl>
    <w:lvl w:ilvl="3" w:tplc="0C08E61A" w:tentative="1">
      <w:start w:val="1"/>
      <w:numFmt w:val="decimal"/>
      <w:lvlText w:val="%4."/>
      <w:lvlJc w:val="left"/>
      <w:pPr>
        <w:ind w:left="2880" w:hanging="360"/>
      </w:pPr>
      <w:rPr>
        <w:rFonts w:cs="Times New Roman"/>
      </w:rPr>
    </w:lvl>
    <w:lvl w:ilvl="4" w:tplc="1DC67900" w:tentative="1">
      <w:start w:val="1"/>
      <w:numFmt w:val="lowerLetter"/>
      <w:lvlText w:val="%5."/>
      <w:lvlJc w:val="left"/>
      <w:pPr>
        <w:ind w:left="3600" w:hanging="360"/>
      </w:pPr>
      <w:rPr>
        <w:rFonts w:cs="Times New Roman"/>
      </w:rPr>
    </w:lvl>
    <w:lvl w:ilvl="5" w:tplc="67D85914" w:tentative="1">
      <w:start w:val="1"/>
      <w:numFmt w:val="lowerRoman"/>
      <w:lvlText w:val="%6."/>
      <w:lvlJc w:val="right"/>
      <w:pPr>
        <w:ind w:left="4320" w:hanging="180"/>
      </w:pPr>
      <w:rPr>
        <w:rFonts w:cs="Times New Roman"/>
      </w:rPr>
    </w:lvl>
    <w:lvl w:ilvl="6" w:tplc="B936FBFA" w:tentative="1">
      <w:start w:val="1"/>
      <w:numFmt w:val="decimal"/>
      <w:lvlText w:val="%7."/>
      <w:lvlJc w:val="left"/>
      <w:pPr>
        <w:ind w:left="5040" w:hanging="360"/>
      </w:pPr>
      <w:rPr>
        <w:rFonts w:cs="Times New Roman"/>
      </w:rPr>
    </w:lvl>
    <w:lvl w:ilvl="7" w:tplc="3760D7A6" w:tentative="1">
      <w:start w:val="1"/>
      <w:numFmt w:val="lowerLetter"/>
      <w:lvlText w:val="%8."/>
      <w:lvlJc w:val="left"/>
      <w:pPr>
        <w:ind w:left="5760" w:hanging="360"/>
      </w:pPr>
      <w:rPr>
        <w:rFonts w:cs="Times New Roman"/>
      </w:rPr>
    </w:lvl>
    <w:lvl w:ilvl="8" w:tplc="B4F6CA78" w:tentative="1">
      <w:start w:val="1"/>
      <w:numFmt w:val="lowerRoman"/>
      <w:lvlText w:val="%9."/>
      <w:lvlJc w:val="right"/>
      <w:pPr>
        <w:ind w:left="6480" w:hanging="180"/>
      </w:pPr>
      <w:rPr>
        <w:rFonts w:cs="Times New Roman"/>
      </w:rPr>
    </w:lvl>
  </w:abstractNum>
  <w:abstractNum w:abstractNumId="15">
    <w:nsid w:val="4BFB23C0"/>
    <w:multiLevelType w:val="hybridMultilevel"/>
    <w:tmpl w:val="4E4883BE"/>
    <w:lvl w:ilvl="0" w:tplc="1F905EAE">
      <w:start w:val="1"/>
      <w:numFmt w:val="decimal"/>
      <w:lvlText w:val="%1."/>
      <w:lvlJc w:val="left"/>
      <w:pPr>
        <w:tabs>
          <w:tab w:val="num" w:pos="360"/>
        </w:tabs>
        <w:ind w:left="360" w:hanging="360"/>
      </w:pPr>
      <w:rPr>
        <w:rFonts w:cs="Times New Roman"/>
      </w:rPr>
    </w:lvl>
    <w:lvl w:ilvl="1" w:tplc="A1FCD9F6" w:tentative="1">
      <w:start w:val="1"/>
      <w:numFmt w:val="lowerLetter"/>
      <w:lvlText w:val="%2."/>
      <w:lvlJc w:val="left"/>
      <w:pPr>
        <w:tabs>
          <w:tab w:val="num" w:pos="1440"/>
        </w:tabs>
        <w:ind w:left="1440" w:hanging="360"/>
      </w:pPr>
      <w:rPr>
        <w:rFonts w:cs="Times New Roman"/>
      </w:rPr>
    </w:lvl>
    <w:lvl w:ilvl="2" w:tplc="4DF89A8E" w:tentative="1">
      <w:start w:val="1"/>
      <w:numFmt w:val="lowerRoman"/>
      <w:lvlText w:val="%3."/>
      <w:lvlJc w:val="right"/>
      <w:pPr>
        <w:tabs>
          <w:tab w:val="num" w:pos="2160"/>
        </w:tabs>
        <w:ind w:left="2160" w:hanging="180"/>
      </w:pPr>
      <w:rPr>
        <w:rFonts w:cs="Times New Roman"/>
      </w:rPr>
    </w:lvl>
    <w:lvl w:ilvl="3" w:tplc="E3A6F33C" w:tentative="1">
      <w:start w:val="1"/>
      <w:numFmt w:val="decimal"/>
      <w:lvlText w:val="%4."/>
      <w:lvlJc w:val="left"/>
      <w:pPr>
        <w:tabs>
          <w:tab w:val="num" w:pos="2880"/>
        </w:tabs>
        <w:ind w:left="2880" w:hanging="360"/>
      </w:pPr>
      <w:rPr>
        <w:rFonts w:cs="Times New Roman"/>
      </w:rPr>
    </w:lvl>
    <w:lvl w:ilvl="4" w:tplc="C7824A54" w:tentative="1">
      <w:start w:val="1"/>
      <w:numFmt w:val="lowerLetter"/>
      <w:lvlText w:val="%5."/>
      <w:lvlJc w:val="left"/>
      <w:pPr>
        <w:tabs>
          <w:tab w:val="num" w:pos="3600"/>
        </w:tabs>
        <w:ind w:left="3600" w:hanging="360"/>
      </w:pPr>
      <w:rPr>
        <w:rFonts w:cs="Times New Roman"/>
      </w:rPr>
    </w:lvl>
    <w:lvl w:ilvl="5" w:tplc="FB3493EE" w:tentative="1">
      <w:start w:val="1"/>
      <w:numFmt w:val="lowerRoman"/>
      <w:lvlText w:val="%6."/>
      <w:lvlJc w:val="right"/>
      <w:pPr>
        <w:tabs>
          <w:tab w:val="num" w:pos="4320"/>
        </w:tabs>
        <w:ind w:left="4320" w:hanging="180"/>
      </w:pPr>
      <w:rPr>
        <w:rFonts w:cs="Times New Roman"/>
      </w:rPr>
    </w:lvl>
    <w:lvl w:ilvl="6" w:tplc="85848B74" w:tentative="1">
      <w:start w:val="1"/>
      <w:numFmt w:val="decimal"/>
      <w:lvlText w:val="%7."/>
      <w:lvlJc w:val="left"/>
      <w:pPr>
        <w:tabs>
          <w:tab w:val="num" w:pos="5040"/>
        </w:tabs>
        <w:ind w:left="5040" w:hanging="360"/>
      </w:pPr>
      <w:rPr>
        <w:rFonts w:cs="Times New Roman"/>
      </w:rPr>
    </w:lvl>
    <w:lvl w:ilvl="7" w:tplc="6C7E85C2" w:tentative="1">
      <w:start w:val="1"/>
      <w:numFmt w:val="lowerLetter"/>
      <w:lvlText w:val="%8."/>
      <w:lvlJc w:val="left"/>
      <w:pPr>
        <w:tabs>
          <w:tab w:val="num" w:pos="5760"/>
        </w:tabs>
        <w:ind w:left="5760" w:hanging="360"/>
      </w:pPr>
      <w:rPr>
        <w:rFonts w:cs="Times New Roman"/>
      </w:rPr>
    </w:lvl>
    <w:lvl w:ilvl="8" w:tplc="F4144A48" w:tentative="1">
      <w:start w:val="1"/>
      <w:numFmt w:val="lowerRoman"/>
      <w:lvlText w:val="%9."/>
      <w:lvlJc w:val="right"/>
      <w:pPr>
        <w:tabs>
          <w:tab w:val="num" w:pos="6480"/>
        </w:tabs>
        <w:ind w:left="6480" w:hanging="180"/>
      </w:pPr>
      <w:rPr>
        <w:rFonts w:cs="Times New Roman"/>
      </w:rPr>
    </w:lvl>
  </w:abstractNum>
  <w:abstractNum w:abstractNumId="16">
    <w:nsid w:val="4CAE74B6"/>
    <w:multiLevelType w:val="hybridMultilevel"/>
    <w:tmpl w:val="9F9A7374"/>
    <w:lvl w:ilvl="0" w:tplc="1ABC26D0">
      <w:start w:val="1"/>
      <w:numFmt w:val="decimal"/>
      <w:lvlText w:val="%1."/>
      <w:lvlJc w:val="left"/>
      <w:rPr>
        <w:rFonts w:cs="Times New Roman"/>
        <w:sz w:val="2"/>
        <w:szCs w:val="2"/>
      </w:rPr>
    </w:lvl>
    <w:lvl w:ilvl="1" w:tplc="650C1DE4" w:tentative="1">
      <w:start w:val="1"/>
      <w:numFmt w:val="lowerLetter"/>
      <w:lvlText w:val="%2."/>
      <w:lvlJc w:val="left"/>
      <w:pPr>
        <w:ind w:left="1440" w:hanging="360"/>
      </w:pPr>
      <w:rPr>
        <w:rFonts w:cs="Times New Roman"/>
      </w:rPr>
    </w:lvl>
    <w:lvl w:ilvl="2" w:tplc="19507354">
      <w:start w:val="1"/>
      <w:numFmt w:val="lowerRoman"/>
      <w:lvlText w:val="%3."/>
      <w:lvlJc w:val="right"/>
      <w:pPr>
        <w:ind w:left="2160" w:hanging="180"/>
      </w:pPr>
      <w:rPr>
        <w:rFonts w:cs="Times New Roman"/>
      </w:rPr>
    </w:lvl>
    <w:lvl w:ilvl="3" w:tplc="FB94EB16" w:tentative="1">
      <w:start w:val="1"/>
      <w:numFmt w:val="decimal"/>
      <w:lvlText w:val="%4."/>
      <w:lvlJc w:val="left"/>
      <w:pPr>
        <w:ind w:left="2880" w:hanging="360"/>
      </w:pPr>
      <w:rPr>
        <w:rFonts w:cs="Times New Roman"/>
      </w:rPr>
    </w:lvl>
    <w:lvl w:ilvl="4" w:tplc="4F12E484" w:tentative="1">
      <w:start w:val="1"/>
      <w:numFmt w:val="lowerLetter"/>
      <w:lvlText w:val="%5."/>
      <w:lvlJc w:val="left"/>
      <w:pPr>
        <w:ind w:left="3600" w:hanging="360"/>
      </w:pPr>
      <w:rPr>
        <w:rFonts w:cs="Times New Roman"/>
      </w:rPr>
    </w:lvl>
    <w:lvl w:ilvl="5" w:tplc="3C82C120" w:tentative="1">
      <w:start w:val="1"/>
      <w:numFmt w:val="lowerRoman"/>
      <w:lvlText w:val="%6."/>
      <w:lvlJc w:val="right"/>
      <w:pPr>
        <w:ind w:left="4320" w:hanging="180"/>
      </w:pPr>
      <w:rPr>
        <w:rFonts w:cs="Times New Roman"/>
      </w:rPr>
    </w:lvl>
    <w:lvl w:ilvl="6" w:tplc="6F50DB84" w:tentative="1">
      <w:start w:val="1"/>
      <w:numFmt w:val="decimal"/>
      <w:lvlText w:val="%7."/>
      <w:lvlJc w:val="left"/>
      <w:pPr>
        <w:ind w:left="5040" w:hanging="360"/>
      </w:pPr>
      <w:rPr>
        <w:rFonts w:cs="Times New Roman"/>
      </w:rPr>
    </w:lvl>
    <w:lvl w:ilvl="7" w:tplc="E74604E8" w:tentative="1">
      <w:start w:val="1"/>
      <w:numFmt w:val="lowerLetter"/>
      <w:lvlText w:val="%8."/>
      <w:lvlJc w:val="left"/>
      <w:pPr>
        <w:ind w:left="5760" w:hanging="360"/>
      </w:pPr>
      <w:rPr>
        <w:rFonts w:cs="Times New Roman"/>
      </w:rPr>
    </w:lvl>
    <w:lvl w:ilvl="8" w:tplc="8C5E9B02" w:tentative="1">
      <w:start w:val="1"/>
      <w:numFmt w:val="lowerRoman"/>
      <w:lvlText w:val="%9."/>
      <w:lvlJc w:val="right"/>
      <w:pPr>
        <w:ind w:left="6480" w:hanging="180"/>
      </w:pPr>
      <w:rPr>
        <w:rFonts w:cs="Times New Roman"/>
      </w:rPr>
    </w:lvl>
  </w:abstractNum>
  <w:abstractNum w:abstractNumId="17">
    <w:nsid w:val="4FCC0DB0"/>
    <w:multiLevelType w:val="hybridMultilevel"/>
    <w:tmpl w:val="28DE44CA"/>
    <w:lvl w:ilvl="0" w:tplc="2B34B79C">
      <w:start w:val="1"/>
      <w:numFmt w:val="bullet"/>
      <w:lvlText w:val=""/>
      <w:lvlJc w:val="left"/>
      <w:pPr>
        <w:ind w:left="720" w:hanging="360"/>
      </w:pPr>
      <w:rPr>
        <w:rFonts w:ascii="Symbol" w:hAnsi="Symbol" w:hint="default"/>
      </w:rPr>
    </w:lvl>
    <w:lvl w:ilvl="1" w:tplc="63DE9E6A" w:tentative="1">
      <w:start w:val="1"/>
      <w:numFmt w:val="bullet"/>
      <w:lvlText w:val="o"/>
      <w:lvlJc w:val="left"/>
      <w:pPr>
        <w:ind w:left="1440" w:hanging="360"/>
      </w:pPr>
      <w:rPr>
        <w:rFonts w:ascii="Courier New" w:hAnsi="Courier New" w:hint="default"/>
      </w:rPr>
    </w:lvl>
    <w:lvl w:ilvl="2" w:tplc="C958EAE6" w:tentative="1">
      <w:start w:val="1"/>
      <w:numFmt w:val="bullet"/>
      <w:lvlText w:val=""/>
      <w:lvlJc w:val="left"/>
      <w:pPr>
        <w:ind w:left="2160" w:hanging="360"/>
      </w:pPr>
      <w:rPr>
        <w:rFonts w:ascii="Wingdings" w:hAnsi="Wingdings" w:hint="default"/>
      </w:rPr>
    </w:lvl>
    <w:lvl w:ilvl="3" w:tplc="35381E68" w:tentative="1">
      <w:start w:val="1"/>
      <w:numFmt w:val="bullet"/>
      <w:lvlText w:val=""/>
      <w:lvlJc w:val="left"/>
      <w:pPr>
        <w:ind w:left="2880" w:hanging="360"/>
      </w:pPr>
      <w:rPr>
        <w:rFonts w:ascii="Symbol" w:hAnsi="Symbol" w:hint="default"/>
      </w:rPr>
    </w:lvl>
    <w:lvl w:ilvl="4" w:tplc="0782708E" w:tentative="1">
      <w:start w:val="1"/>
      <w:numFmt w:val="bullet"/>
      <w:lvlText w:val="o"/>
      <w:lvlJc w:val="left"/>
      <w:pPr>
        <w:ind w:left="3600" w:hanging="360"/>
      </w:pPr>
      <w:rPr>
        <w:rFonts w:ascii="Courier New" w:hAnsi="Courier New" w:hint="default"/>
      </w:rPr>
    </w:lvl>
    <w:lvl w:ilvl="5" w:tplc="5FE2BA1A" w:tentative="1">
      <w:start w:val="1"/>
      <w:numFmt w:val="bullet"/>
      <w:lvlText w:val=""/>
      <w:lvlJc w:val="left"/>
      <w:pPr>
        <w:ind w:left="4320" w:hanging="360"/>
      </w:pPr>
      <w:rPr>
        <w:rFonts w:ascii="Wingdings" w:hAnsi="Wingdings" w:hint="default"/>
      </w:rPr>
    </w:lvl>
    <w:lvl w:ilvl="6" w:tplc="084A5F36" w:tentative="1">
      <w:start w:val="1"/>
      <w:numFmt w:val="bullet"/>
      <w:lvlText w:val=""/>
      <w:lvlJc w:val="left"/>
      <w:pPr>
        <w:ind w:left="5040" w:hanging="360"/>
      </w:pPr>
      <w:rPr>
        <w:rFonts w:ascii="Symbol" w:hAnsi="Symbol" w:hint="default"/>
      </w:rPr>
    </w:lvl>
    <w:lvl w:ilvl="7" w:tplc="121AE99C" w:tentative="1">
      <w:start w:val="1"/>
      <w:numFmt w:val="bullet"/>
      <w:lvlText w:val="o"/>
      <w:lvlJc w:val="left"/>
      <w:pPr>
        <w:ind w:left="5760" w:hanging="360"/>
      </w:pPr>
      <w:rPr>
        <w:rFonts w:ascii="Courier New" w:hAnsi="Courier New" w:hint="default"/>
      </w:rPr>
    </w:lvl>
    <w:lvl w:ilvl="8" w:tplc="B6A8F276" w:tentative="1">
      <w:start w:val="1"/>
      <w:numFmt w:val="bullet"/>
      <w:lvlText w:val=""/>
      <w:lvlJc w:val="left"/>
      <w:pPr>
        <w:ind w:left="6480" w:hanging="360"/>
      </w:pPr>
      <w:rPr>
        <w:rFonts w:ascii="Wingdings" w:hAnsi="Wingdings" w:hint="default"/>
      </w:rPr>
    </w:lvl>
  </w:abstractNum>
  <w:abstractNum w:abstractNumId="18">
    <w:nsid w:val="52264D29"/>
    <w:multiLevelType w:val="hybridMultilevel"/>
    <w:tmpl w:val="D144DE4C"/>
    <w:lvl w:ilvl="0" w:tplc="4A76EC92">
      <w:start w:val="1"/>
      <w:numFmt w:val="bullet"/>
      <w:lvlText w:val=""/>
      <w:lvlJc w:val="left"/>
      <w:pPr>
        <w:tabs>
          <w:tab w:val="num" w:pos="720"/>
        </w:tabs>
        <w:ind w:left="720" w:hanging="360"/>
      </w:pPr>
      <w:rPr>
        <w:rFonts w:ascii="Symbol" w:hAnsi="Symbol" w:hint="default"/>
      </w:rPr>
    </w:lvl>
    <w:lvl w:ilvl="1" w:tplc="56DA40A0" w:tentative="1">
      <w:start w:val="1"/>
      <w:numFmt w:val="bullet"/>
      <w:lvlText w:val="o"/>
      <w:lvlJc w:val="left"/>
      <w:pPr>
        <w:tabs>
          <w:tab w:val="num" w:pos="1440"/>
        </w:tabs>
        <w:ind w:left="1440" w:hanging="360"/>
      </w:pPr>
      <w:rPr>
        <w:rFonts w:ascii="Courier New" w:hAnsi="Courier New" w:hint="default"/>
      </w:rPr>
    </w:lvl>
    <w:lvl w:ilvl="2" w:tplc="B7D87B68" w:tentative="1">
      <w:start w:val="1"/>
      <w:numFmt w:val="bullet"/>
      <w:lvlText w:val=""/>
      <w:lvlJc w:val="left"/>
      <w:pPr>
        <w:tabs>
          <w:tab w:val="num" w:pos="2160"/>
        </w:tabs>
        <w:ind w:left="2160" w:hanging="360"/>
      </w:pPr>
      <w:rPr>
        <w:rFonts w:ascii="Wingdings" w:hAnsi="Wingdings" w:hint="default"/>
      </w:rPr>
    </w:lvl>
    <w:lvl w:ilvl="3" w:tplc="D042F902" w:tentative="1">
      <w:start w:val="1"/>
      <w:numFmt w:val="bullet"/>
      <w:lvlText w:val=""/>
      <w:lvlJc w:val="left"/>
      <w:pPr>
        <w:tabs>
          <w:tab w:val="num" w:pos="2880"/>
        </w:tabs>
        <w:ind w:left="2880" w:hanging="360"/>
      </w:pPr>
      <w:rPr>
        <w:rFonts w:ascii="Symbol" w:hAnsi="Symbol" w:hint="default"/>
      </w:rPr>
    </w:lvl>
    <w:lvl w:ilvl="4" w:tplc="4742391A" w:tentative="1">
      <w:start w:val="1"/>
      <w:numFmt w:val="bullet"/>
      <w:lvlText w:val="o"/>
      <w:lvlJc w:val="left"/>
      <w:pPr>
        <w:tabs>
          <w:tab w:val="num" w:pos="3600"/>
        </w:tabs>
        <w:ind w:left="3600" w:hanging="360"/>
      </w:pPr>
      <w:rPr>
        <w:rFonts w:ascii="Courier New" w:hAnsi="Courier New" w:hint="default"/>
      </w:rPr>
    </w:lvl>
    <w:lvl w:ilvl="5" w:tplc="2910D0D8" w:tentative="1">
      <w:start w:val="1"/>
      <w:numFmt w:val="bullet"/>
      <w:lvlText w:val=""/>
      <w:lvlJc w:val="left"/>
      <w:pPr>
        <w:tabs>
          <w:tab w:val="num" w:pos="4320"/>
        </w:tabs>
        <w:ind w:left="4320" w:hanging="360"/>
      </w:pPr>
      <w:rPr>
        <w:rFonts w:ascii="Wingdings" w:hAnsi="Wingdings" w:hint="default"/>
      </w:rPr>
    </w:lvl>
    <w:lvl w:ilvl="6" w:tplc="90F4518E" w:tentative="1">
      <w:start w:val="1"/>
      <w:numFmt w:val="bullet"/>
      <w:lvlText w:val=""/>
      <w:lvlJc w:val="left"/>
      <w:pPr>
        <w:tabs>
          <w:tab w:val="num" w:pos="5040"/>
        </w:tabs>
        <w:ind w:left="5040" w:hanging="360"/>
      </w:pPr>
      <w:rPr>
        <w:rFonts w:ascii="Symbol" w:hAnsi="Symbol" w:hint="default"/>
      </w:rPr>
    </w:lvl>
    <w:lvl w:ilvl="7" w:tplc="0BD08CC4" w:tentative="1">
      <w:start w:val="1"/>
      <w:numFmt w:val="bullet"/>
      <w:lvlText w:val="o"/>
      <w:lvlJc w:val="left"/>
      <w:pPr>
        <w:tabs>
          <w:tab w:val="num" w:pos="5760"/>
        </w:tabs>
        <w:ind w:left="5760" w:hanging="360"/>
      </w:pPr>
      <w:rPr>
        <w:rFonts w:ascii="Courier New" w:hAnsi="Courier New" w:hint="default"/>
      </w:rPr>
    </w:lvl>
    <w:lvl w:ilvl="8" w:tplc="BFFA7772" w:tentative="1">
      <w:start w:val="1"/>
      <w:numFmt w:val="bullet"/>
      <w:lvlText w:val=""/>
      <w:lvlJc w:val="left"/>
      <w:pPr>
        <w:tabs>
          <w:tab w:val="num" w:pos="6480"/>
        </w:tabs>
        <w:ind w:left="6480" w:hanging="360"/>
      </w:pPr>
      <w:rPr>
        <w:rFonts w:ascii="Wingdings" w:hAnsi="Wingdings" w:hint="default"/>
      </w:rPr>
    </w:lvl>
  </w:abstractNum>
  <w:abstractNum w:abstractNumId="19">
    <w:nsid w:val="54E06B76"/>
    <w:multiLevelType w:val="hybridMultilevel"/>
    <w:tmpl w:val="B98EF9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D607C6B"/>
    <w:multiLevelType w:val="hybridMultilevel"/>
    <w:tmpl w:val="ADC027BC"/>
    <w:lvl w:ilvl="0" w:tplc="9E06C906">
      <w:start w:val="1"/>
      <w:numFmt w:val="bullet"/>
      <w:lvlText w:val=""/>
      <w:lvlJc w:val="left"/>
      <w:pPr>
        <w:tabs>
          <w:tab w:val="num" w:pos="1429"/>
        </w:tabs>
        <w:ind w:left="1429" w:hanging="360"/>
      </w:pPr>
      <w:rPr>
        <w:rFonts w:ascii="Symbol" w:hAnsi="Symbol" w:hint="default"/>
      </w:rPr>
    </w:lvl>
    <w:lvl w:ilvl="1" w:tplc="84F2DFCC" w:tentative="1">
      <w:start w:val="1"/>
      <w:numFmt w:val="bullet"/>
      <w:lvlText w:val="o"/>
      <w:lvlJc w:val="left"/>
      <w:pPr>
        <w:tabs>
          <w:tab w:val="num" w:pos="2149"/>
        </w:tabs>
        <w:ind w:left="2149" w:hanging="360"/>
      </w:pPr>
      <w:rPr>
        <w:rFonts w:ascii="Courier New" w:hAnsi="Courier New" w:hint="default"/>
      </w:rPr>
    </w:lvl>
    <w:lvl w:ilvl="2" w:tplc="23E46282" w:tentative="1">
      <w:start w:val="1"/>
      <w:numFmt w:val="bullet"/>
      <w:lvlText w:val=""/>
      <w:lvlJc w:val="left"/>
      <w:pPr>
        <w:tabs>
          <w:tab w:val="num" w:pos="2869"/>
        </w:tabs>
        <w:ind w:left="2869" w:hanging="360"/>
      </w:pPr>
      <w:rPr>
        <w:rFonts w:ascii="Wingdings" w:hAnsi="Wingdings" w:hint="default"/>
      </w:rPr>
    </w:lvl>
    <w:lvl w:ilvl="3" w:tplc="748C94F6" w:tentative="1">
      <w:start w:val="1"/>
      <w:numFmt w:val="bullet"/>
      <w:lvlText w:val=""/>
      <w:lvlJc w:val="left"/>
      <w:pPr>
        <w:tabs>
          <w:tab w:val="num" w:pos="3589"/>
        </w:tabs>
        <w:ind w:left="3589" w:hanging="360"/>
      </w:pPr>
      <w:rPr>
        <w:rFonts w:ascii="Symbol" w:hAnsi="Symbol" w:hint="default"/>
      </w:rPr>
    </w:lvl>
    <w:lvl w:ilvl="4" w:tplc="201AFEB0" w:tentative="1">
      <w:start w:val="1"/>
      <w:numFmt w:val="bullet"/>
      <w:lvlText w:val="o"/>
      <w:lvlJc w:val="left"/>
      <w:pPr>
        <w:tabs>
          <w:tab w:val="num" w:pos="4309"/>
        </w:tabs>
        <w:ind w:left="4309" w:hanging="360"/>
      </w:pPr>
      <w:rPr>
        <w:rFonts w:ascii="Courier New" w:hAnsi="Courier New" w:hint="default"/>
      </w:rPr>
    </w:lvl>
    <w:lvl w:ilvl="5" w:tplc="475C16D8" w:tentative="1">
      <w:start w:val="1"/>
      <w:numFmt w:val="bullet"/>
      <w:lvlText w:val=""/>
      <w:lvlJc w:val="left"/>
      <w:pPr>
        <w:tabs>
          <w:tab w:val="num" w:pos="5029"/>
        </w:tabs>
        <w:ind w:left="5029" w:hanging="360"/>
      </w:pPr>
      <w:rPr>
        <w:rFonts w:ascii="Wingdings" w:hAnsi="Wingdings" w:hint="default"/>
      </w:rPr>
    </w:lvl>
    <w:lvl w:ilvl="6" w:tplc="BAC22444" w:tentative="1">
      <w:start w:val="1"/>
      <w:numFmt w:val="bullet"/>
      <w:lvlText w:val=""/>
      <w:lvlJc w:val="left"/>
      <w:pPr>
        <w:tabs>
          <w:tab w:val="num" w:pos="5749"/>
        </w:tabs>
        <w:ind w:left="5749" w:hanging="360"/>
      </w:pPr>
      <w:rPr>
        <w:rFonts w:ascii="Symbol" w:hAnsi="Symbol" w:hint="default"/>
      </w:rPr>
    </w:lvl>
    <w:lvl w:ilvl="7" w:tplc="A5C8841E" w:tentative="1">
      <w:start w:val="1"/>
      <w:numFmt w:val="bullet"/>
      <w:lvlText w:val="o"/>
      <w:lvlJc w:val="left"/>
      <w:pPr>
        <w:tabs>
          <w:tab w:val="num" w:pos="6469"/>
        </w:tabs>
        <w:ind w:left="6469" w:hanging="360"/>
      </w:pPr>
      <w:rPr>
        <w:rFonts w:ascii="Courier New" w:hAnsi="Courier New" w:hint="default"/>
      </w:rPr>
    </w:lvl>
    <w:lvl w:ilvl="8" w:tplc="D1A67B46" w:tentative="1">
      <w:start w:val="1"/>
      <w:numFmt w:val="bullet"/>
      <w:lvlText w:val=""/>
      <w:lvlJc w:val="left"/>
      <w:pPr>
        <w:tabs>
          <w:tab w:val="num" w:pos="7189"/>
        </w:tabs>
        <w:ind w:left="7189" w:hanging="360"/>
      </w:pPr>
      <w:rPr>
        <w:rFonts w:ascii="Wingdings" w:hAnsi="Wingdings" w:hint="default"/>
      </w:rPr>
    </w:lvl>
  </w:abstractNum>
  <w:abstractNum w:abstractNumId="21">
    <w:nsid w:val="622F69F0"/>
    <w:multiLevelType w:val="singleLevel"/>
    <w:tmpl w:val="0419000F"/>
    <w:lvl w:ilvl="0">
      <w:start w:val="1"/>
      <w:numFmt w:val="decimal"/>
      <w:lvlText w:val="%1."/>
      <w:lvlJc w:val="left"/>
      <w:pPr>
        <w:tabs>
          <w:tab w:val="num" w:pos="360"/>
        </w:tabs>
        <w:ind w:left="360" w:hanging="360"/>
      </w:pPr>
      <w:rPr>
        <w:rFonts w:hint="default"/>
      </w:rPr>
    </w:lvl>
  </w:abstractNum>
  <w:abstractNum w:abstractNumId="22">
    <w:nsid w:val="6C954F73"/>
    <w:multiLevelType w:val="singleLevel"/>
    <w:tmpl w:val="0419000F"/>
    <w:lvl w:ilvl="0">
      <w:start w:val="1"/>
      <w:numFmt w:val="decimal"/>
      <w:lvlText w:val="%1."/>
      <w:lvlJc w:val="left"/>
      <w:pPr>
        <w:tabs>
          <w:tab w:val="num" w:pos="360"/>
        </w:tabs>
        <w:ind w:left="360" w:hanging="360"/>
      </w:pPr>
      <w:rPr>
        <w:rFonts w:hint="default"/>
      </w:rPr>
    </w:lvl>
  </w:abstractNum>
  <w:abstractNum w:abstractNumId="23">
    <w:nsid w:val="6D6F1D59"/>
    <w:multiLevelType w:val="singleLevel"/>
    <w:tmpl w:val="283E23AC"/>
    <w:lvl w:ilvl="0">
      <w:start w:val="1"/>
      <w:numFmt w:val="decimal"/>
      <w:lvlText w:val="%1."/>
      <w:legacy w:legacy="1" w:legacySpace="0" w:legacyIndent="283"/>
      <w:lvlJc w:val="left"/>
      <w:pPr>
        <w:ind w:left="283" w:hanging="283"/>
      </w:pPr>
      <w:rPr>
        <w:rFonts w:cs="Times New Roman"/>
      </w:rPr>
    </w:lvl>
  </w:abstractNum>
  <w:abstractNum w:abstractNumId="24">
    <w:nsid w:val="6FBC5635"/>
    <w:multiLevelType w:val="hybridMultilevel"/>
    <w:tmpl w:val="0BAE643C"/>
    <w:lvl w:ilvl="0" w:tplc="47B669FA">
      <w:start w:val="1"/>
      <w:numFmt w:val="decimal"/>
      <w:lvlText w:val="%1."/>
      <w:lvlJc w:val="left"/>
      <w:pPr>
        <w:tabs>
          <w:tab w:val="num" w:pos="720"/>
        </w:tabs>
        <w:ind w:left="720" w:hanging="360"/>
      </w:pPr>
      <w:rPr>
        <w:rFonts w:cs="Times New Roman" w:hint="default"/>
      </w:rPr>
    </w:lvl>
    <w:lvl w:ilvl="1" w:tplc="2D6CF60C" w:tentative="1">
      <w:start w:val="1"/>
      <w:numFmt w:val="lowerLetter"/>
      <w:lvlText w:val="%2."/>
      <w:lvlJc w:val="left"/>
      <w:pPr>
        <w:tabs>
          <w:tab w:val="num" w:pos="1440"/>
        </w:tabs>
        <w:ind w:left="1440" w:hanging="360"/>
      </w:pPr>
      <w:rPr>
        <w:rFonts w:cs="Times New Roman"/>
      </w:rPr>
    </w:lvl>
    <w:lvl w:ilvl="2" w:tplc="E6E459A6" w:tentative="1">
      <w:start w:val="1"/>
      <w:numFmt w:val="lowerRoman"/>
      <w:lvlText w:val="%3."/>
      <w:lvlJc w:val="right"/>
      <w:pPr>
        <w:tabs>
          <w:tab w:val="num" w:pos="2160"/>
        </w:tabs>
        <w:ind w:left="2160" w:hanging="180"/>
      </w:pPr>
      <w:rPr>
        <w:rFonts w:cs="Times New Roman"/>
      </w:rPr>
    </w:lvl>
    <w:lvl w:ilvl="3" w:tplc="B8F64D16" w:tentative="1">
      <w:start w:val="1"/>
      <w:numFmt w:val="decimal"/>
      <w:lvlText w:val="%4."/>
      <w:lvlJc w:val="left"/>
      <w:pPr>
        <w:tabs>
          <w:tab w:val="num" w:pos="2880"/>
        </w:tabs>
        <w:ind w:left="2880" w:hanging="360"/>
      </w:pPr>
      <w:rPr>
        <w:rFonts w:cs="Times New Roman"/>
      </w:rPr>
    </w:lvl>
    <w:lvl w:ilvl="4" w:tplc="9E7C87DA" w:tentative="1">
      <w:start w:val="1"/>
      <w:numFmt w:val="lowerLetter"/>
      <w:lvlText w:val="%5."/>
      <w:lvlJc w:val="left"/>
      <w:pPr>
        <w:tabs>
          <w:tab w:val="num" w:pos="3600"/>
        </w:tabs>
        <w:ind w:left="3600" w:hanging="360"/>
      </w:pPr>
      <w:rPr>
        <w:rFonts w:cs="Times New Roman"/>
      </w:rPr>
    </w:lvl>
    <w:lvl w:ilvl="5" w:tplc="1E701F64" w:tentative="1">
      <w:start w:val="1"/>
      <w:numFmt w:val="lowerRoman"/>
      <w:lvlText w:val="%6."/>
      <w:lvlJc w:val="right"/>
      <w:pPr>
        <w:tabs>
          <w:tab w:val="num" w:pos="4320"/>
        </w:tabs>
        <w:ind w:left="4320" w:hanging="180"/>
      </w:pPr>
      <w:rPr>
        <w:rFonts w:cs="Times New Roman"/>
      </w:rPr>
    </w:lvl>
    <w:lvl w:ilvl="6" w:tplc="90C8EC94" w:tentative="1">
      <w:start w:val="1"/>
      <w:numFmt w:val="decimal"/>
      <w:lvlText w:val="%7."/>
      <w:lvlJc w:val="left"/>
      <w:pPr>
        <w:tabs>
          <w:tab w:val="num" w:pos="5040"/>
        </w:tabs>
        <w:ind w:left="5040" w:hanging="360"/>
      </w:pPr>
      <w:rPr>
        <w:rFonts w:cs="Times New Roman"/>
      </w:rPr>
    </w:lvl>
    <w:lvl w:ilvl="7" w:tplc="A0F44800" w:tentative="1">
      <w:start w:val="1"/>
      <w:numFmt w:val="lowerLetter"/>
      <w:lvlText w:val="%8."/>
      <w:lvlJc w:val="left"/>
      <w:pPr>
        <w:tabs>
          <w:tab w:val="num" w:pos="5760"/>
        </w:tabs>
        <w:ind w:left="5760" w:hanging="360"/>
      </w:pPr>
      <w:rPr>
        <w:rFonts w:cs="Times New Roman"/>
      </w:rPr>
    </w:lvl>
    <w:lvl w:ilvl="8" w:tplc="9BD48824" w:tentative="1">
      <w:start w:val="1"/>
      <w:numFmt w:val="lowerRoman"/>
      <w:lvlText w:val="%9."/>
      <w:lvlJc w:val="right"/>
      <w:pPr>
        <w:tabs>
          <w:tab w:val="num" w:pos="6480"/>
        </w:tabs>
        <w:ind w:left="6480" w:hanging="180"/>
      </w:pPr>
      <w:rPr>
        <w:rFonts w:cs="Times New Roman"/>
      </w:rPr>
    </w:lvl>
  </w:abstractNum>
  <w:abstractNum w:abstractNumId="25">
    <w:nsid w:val="70442397"/>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16"/>
  </w:num>
  <w:num w:numId="2">
    <w:abstractNumId w:val="17"/>
  </w:num>
  <w:num w:numId="3">
    <w:abstractNumId w:val="15"/>
  </w:num>
  <w:num w:numId="4">
    <w:abstractNumId w:val="6"/>
  </w:num>
  <w:num w:numId="5">
    <w:abstractNumId w:val="3"/>
  </w:num>
  <w:num w:numId="6">
    <w:abstractNumId w:val="7"/>
  </w:num>
  <w:num w:numId="7">
    <w:abstractNumId w:val="24"/>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23"/>
    <w:lvlOverride w:ilvl="0">
      <w:lvl w:ilvl="0">
        <w:start w:val="1"/>
        <w:numFmt w:val="decimal"/>
        <w:lvlText w:val="%1."/>
        <w:legacy w:legacy="1" w:legacySpace="0" w:legacyIndent="283"/>
        <w:lvlJc w:val="left"/>
        <w:pPr>
          <w:ind w:left="283" w:hanging="283"/>
        </w:pPr>
        <w:rPr>
          <w:rFonts w:cs="Times New Roman"/>
        </w:rPr>
      </w:lvl>
    </w:lvlOverride>
  </w:num>
  <w:num w:numId="11">
    <w:abstractNumId w:val="11"/>
  </w:num>
  <w:num w:numId="12">
    <w:abstractNumId w:val="25"/>
  </w:num>
  <w:num w:numId="13">
    <w:abstractNumId w:val="5"/>
  </w:num>
  <w:num w:numId="14">
    <w:abstractNumId w:val="18"/>
  </w:num>
  <w:num w:numId="15">
    <w:abstractNumId w:val="20"/>
  </w:num>
  <w:num w:numId="16">
    <w:abstractNumId w:val="8"/>
  </w:num>
  <w:num w:numId="17">
    <w:abstractNumId w:val="14"/>
  </w:num>
  <w:num w:numId="18">
    <w:abstractNumId w:val="9"/>
  </w:num>
  <w:num w:numId="19">
    <w:abstractNumId w:val="2"/>
  </w:num>
  <w:num w:numId="20">
    <w:abstractNumId w:val="13"/>
  </w:num>
  <w:num w:numId="21">
    <w:abstractNumId w:val="1"/>
  </w:num>
  <w:num w:numId="22">
    <w:abstractNumId w:val="19"/>
  </w:num>
  <w:num w:numId="23">
    <w:abstractNumId w:val="22"/>
  </w:num>
  <w:num w:numId="24">
    <w:abstractNumId w:val="0"/>
  </w:num>
  <w:num w:numId="25">
    <w:abstractNumId w:val="21"/>
  </w:num>
  <w:num w:numId="26">
    <w:abstractNumId w:val="4"/>
  </w:num>
  <w:num w:numId="27">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FFE"/>
    <w:rsid w:val="00001EF5"/>
    <w:rsid w:val="00002FCC"/>
    <w:rsid w:val="00005913"/>
    <w:rsid w:val="00006345"/>
    <w:rsid w:val="00007108"/>
    <w:rsid w:val="000160C8"/>
    <w:rsid w:val="00026784"/>
    <w:rsid w:val="00027114"/>
    <w:rsid w:val="0002780D"/>
    <w:rsid w:val="0003529F"/>
    <w:rsid w:val="000741FE"/>
    <w:rsid w:val="000812EF"/>
    <w:rsid w:val="0008452D"/>
    <w:rsid w:val="000879A2"/>
    <w:rsid w:val="00090954"/>
    <w:rsid w:val="000A267E"/>
    <w:rsid w:val="000B2789"/>
    <w:rsid w:val="000C20D3"/>
    <w:rsid w:val="000D41A8"/>
    <w:rsid w:val="000D738C"/>
    <w:rsid w:val="000E7B7C"/>
    <w:rsid w:val="00122A93"/>
    <w:rsid w:val="0012360D"/>
    <w:rsid w:val="00126659"/>
    <w:rsid w:val="00132193"/>
    <w:rsid w:val="00164938"/>
    <w:rsid w:val="00166FE3"/>
    <w:rsid w:val="001954C9"/>
    <w:rsid w:val="00195989"/>
    <w:rsid w:val="001A1BEA"/>
    <w:rsid w:val="001A4355"/>
    <w:rsid w:val="001B53C1"/>
    <w:rsid w:val="001B624C"/>
    <w:rsid w:val="001C7014"/>
    <w:rsid w:val="001D142D"/>
    <w:rsid w:val="001D3B41"/>
    <w:rsid w:val="001D3F8F"/>
    <w:rsid w:val="001D65D8"/>
    <w:rsid w:val="001D6DBF"/>
    <w:rsid w:val="001E1FE9"/>
    <w:rsid w:val="001E44E3"/>
    <w:rsid w:val="001E5EC7"/>
    <w:rsid w:val="001F3AE7"/>
    <w:rsid w:val="001F65D0"/>
    <w:rsid w:val="001F6A76"/>
    <w:rsid w:val="001F72CD"/>
    <w:rsid w:val="0020126A"/>
    <w:rsid w:val="0020307E"/>
    <w:rsid w:val="00205552"/>
    <w:rsid w:val="002069EB"/>
    <w:rsid w:val="00206C1F"/>
    <w:rsid w:val="00215F1C"/>
    <w:rsid w:val="00222660"/>
    <w:rsid w:val="00233592"/>
    <w:rsid w:val="00242ACB"/>
    <w:rsid w:val="00255EB4"/>
    <w:rsid w:val="00264456"/>
    <w:rsid w:val="00267824"/>
    <w:rsid w:val="00271E69"/>
    <w:rsid w:val="00272B3C"/>
    <w:rsid w:val="002758DC"/>
    <w:rsid w:val="00277D7A"/>
    <w:rsid w:val="0028394C"/>
    <w:rsid w:val="00284861"/>
    <w:rsid w:val="00287810"/>
    <w:rsid w:val="002B274B"/>
    <w:rsid w:val="002C4D73"/>
    <w:rsid w:val="002E5D2C"/>
    <w:rsid w:val="002E664C"/>
    <w:rsid w:val="002E7C88"/>
    <w:rsid w:val="002F2CD5"/>
    <w:rsid w:val="0030711E"/>
    <w:rsid w:val="00314725"/>
    <w:rsid w:val="00321482"/>
    <w:rsid w:val="003360BA"/>
    <w:rsid w:val="00343DF3"/>
    <w:rsid w:val="00345B66"/>
    <w:rsid w:val="00352844"/>
    <w:rsid w:val="00354AC9"/>
    <w:rsid w:val="00354C32"/>
    <w:rsid w:val="0035787F"/>
    <w:rsid w:val="003631BB"/>
    <w:rsid w:val="003659CB"/>
    <w:rsid w:val="003674D4"/>
    <w:rsid w:val="003711E1"/>
    <w:rsid w:val="00375E80"/>
    <w:rsid w:val="003764EE"/>
    <w:rsid w:val="00395C03"/>
    <w:rsid w:val="00397D49"/>
    <w:rsid w:val="003A7F6E"/>
    <w:rsid w:val="003B09C3"/>
    <w:rsid w:val="003B578B"/>
    <w:rsid w:val="003E0C69"/>
    <w:rsid w:val="003F0ADD"/>
    <w:rsid w:val="003F16DA"/>
    <w:rsid w:val="00404B40"/>
    <w:rsid w:val="00406117"/>
    <w:rsid w:val="00422838"/>
    <w:rsid w:val="0042786D"/>
    <w:rsid w:val="00433B5C"/>
    <w:rsid w:val="004357A4"/>
    <w:rsid w:val="00440750"/>
    <w:rsid w:val="00444806"/>
    <w:rsid w:val="00446F84"/>
    <w:rsid w:val="004537F9"/>
    <w:rsid w:val="00457D21"/>
    <w:rsid w:val="00461C22"/>
    <w:rsid w:val="004626B5"/>
    <w:rsid w:val="0046658D"/>
    <w:rsid w:val="00467AE5"/>
    <w:rsid w:val="00475FFE"/>
    <w:rsid w:val="004764F7"/>
    <w:rsid w:val="004811B6"/>
    <w:rsid w:val="00484B7B"/>
    <w:rsid w:val="00484DD4"/>
    <w:rsid w:val="004915E6"/>
    <w:rsid w:val="00496732"/>
    <w:rsid w:val="004A5063"/>
    <w:rsid w:val="004A79D2"/>
    <w:rsid w:val="004B0CC0"/>
    <w:rsid w:val="004B5813"/>
    <w:rsid w:val="004B6CCF"/>
    <w:rsid w:val="004C06EC"/>
    <w:rsid w:val="004C0820"/>
    <w:rsid w:val="004C279B"/>
    <w:rsid w:val="004C4FEB"/>
    <w:rsid w:val="004C5FA3"/>
    <w:rsid w:val="004E3E6B"/>
    <w:rsid w:val="004E5979"/>
    <w:rsid w:val="004E777B"/>
    <w:rsid w:val="004F1396"/>
    <w:rsid w:val="004F232F"/>
    <w:rsid w:val="004F5140"/>
    <w:rsid w:val="004F54AA"/>
    <w:rsid w:val="004F748A"/>
    <w:rsid w:val="00511314"/>
    <w:rsid w:val="00512D9D"/>
    <w:rsid w:val="00514E3F"/>
    <w:rsid w:val="00514E4E"/>
    <w:rsid w:val="0051532A"/>
    <w:rsid w:val="00522B1C"/>
    <w:rsid w:val="005302A6"/>
    <w:rsid w:val="00534FD1"/>
    <w:rsid w:val="00537BA8"/>
    <w:rsid w:val="00542418"/>
    <w:rsid w:val="00544D42"/>
    <w:rsid w:val="00571EED"/>
    <w:rsid w:val="00577980"/>
    <w:rsid w:val="0058012A"/>
    <w:rsid w:val="00581A6D"/>
    <w:rsid w:val="00582B81"/>
    <w:rsid w:val="00583890"/>
    <w:rsid w:val="00585E89"/>
    <w:rsid w:val="00587448"/>
    <w:rsid w:val="00595A8D"/>
    <w:rsid w:val="005A375E"/>
    <w:rsid w:val="005B4B09"/>
    <w:rsid w:val="005B7761"/>
    <w:rsid w:val="005D421E"/>
    <w:rsid w:val="005D48CD"/>
    <w:rsid w:val="005D60BE"/>
    <w:rsid w:val="005D66B4"/>
    <w:rsid w:val="005E7948"/>
    <w:rsid w:val="005F0352"/>
    <w:rsid w:val="005F37DF"/>
    <w:rsid w:val="005F6ED6"/>
    <w:rsid w:val="00621162"/>
    <w:rsid w:val="00626A7C"/>
    <w:rsid w:val="00630542"/>
    <w:rsid w:val="00642620"/>
    <w:rsid w:val="006471A6"/>
    <w:rsid w:val="006520FF"/>
    <w:rsid w:val="00653C49"/>
    <w:rsid w:val="006565A3"/>
    <w:rsid w:val="00657B14"/>
    <w:rsid w:val="006643A6"/>
    <w:rsid w:val="00665226"/>
    <w:rsid w:val="00670A26"/>
    <w:rsid w:val="00673C80"/>
    <w:rsid w:val="00681934"/>
    <w:rsid w:val="006922BB"/>
    <w:rsid w:val="00692407"/>
    <w:rsid w:val="00695A5A"/>
    <w:rsid w:val="006A6CAA"/>
    <w:rsid w:val="006B031B"/>
    <w:rsid w:val="006B47C1"/>
    <w:rsid w:val="006B7D44"/>
    <w:rsid w:val="006C4AA0"/>
    <w:rsid w:val="006C6F26"/>
    <w:rsid w:val="006D04F7"/>
    <w:rsid w:val="006E41D6"/>
    <w:rsid w:val="006F5BDF"/>
    <w:rsid w:val="006F5EF5"/>
    <w:rsid w:val="0070035C"/>
    <w:rsid w:val="00702BA6"/>
    <w:rsid w:val="0071354D"/>
    <w:rsid w:val="00713659"/>
    <w:rsid w:val="007168AC"/>
    <w:rsid w:val="00723BE1"/>
    <w:rsid w:val="00726A08"/>
    <w:rsid w:val="00726D5B"/>
    <w:rsid w:val="00734AA3"/>
    <w:rsid w:val="00747B6E"/>
    <w:rsid w:val="0075411F"/>
    <w:rsid w:val="007647B2"/>
    <w:rsid w:val="00767E06"/>
    <w:rsid w:val="00770A45"/>
    <w:rsid w:val="00787BFA"/>
    <w:rsid w:val="007A0C0C"/>
    <w:rsid w:val="007A1D6F"/>
    <w:rsid w:val="007A3785"/>
    <w:rsid w:val="007B0756"/>
    <w:rsid w:val="007B7D41"/>
    <w:rsid w:val="007C2EC7"/>
    <w:rsid w:val="007D0B5C"/>
    <w:rsid w:val="007D1D52"/>
    <w:rsid w:val="007D4CF6"/>
    <w:rsid w:val="007E0882"/>
    <w:rsid w:val="0080161C"/>
    <w:rsid w:val="008031F6"/>
    <w:rsid w:val="008326FA"/>
    <w:rsid w:val="00837241"/>
    <w:rsid w:val="008541FF"/>
    <w:rsid w:val="00856023"/>
    <w:rsid w:val="0085675C"/>
    <w:rsid w:val="00857645"/>
    <w:rsid w:val="008606B4"/>
    <w:rsid w:val="00861F58"/>
    <w:rsid w:val="00864ED6"/>
    <w:rsid w:val="00865331"/>
    <w:rsid w:val="00866E4C"/>
    <w:rsid w:val="00870CB3"/>
    <w:rsid w:val="00875BE6"/>
    <w:rsid w:val="00875E83"/>
    <w:rsid w:val="00880961"/>
    <w:rsid w:val="00883C16"/>
    <w:rsid w:val="0089466E"/>
    <w:rsid w:val="008A0814"/>
    <w:rsid w:val="008A33CC"/>
    <w:rsid w:val="008A54E2"/>
    <w:rsid w:val="008B1F8B"/>
    <w:rsid w:val="008B317F"/>
    <w:rsid w:val="008B5094"/>
    <w:rsid w:val="008C08D0"/>
    <w:rsid w:val="008C74A7"/>
    <w:rsid w:val="008D1C14"/>
    <w:rsid w:val="008D1F60"/>
    <w:rsid w:val="008D4B65"/>
    <w:rsid w:val="008E07A9"/>
    <w:rsid w:val="008E32E1"/>
    <w:rsid w:val="008E6043"/>
    <w:rsid w:val="008F1CD6"/>
    <w:rsid w:val="008F2F89"/>
    <w:rsid w:val="008F38E8"/>
    <w:rsid w:val="008F5675"/>
    <w:rsid w:val="0091385B"/>
    <w:rsid w:val="00922F2C"/>
    <w:rsid w:val="00931FD7"/>
    <w:rsid w:val="00934718"/>
    <w:rsid w:val="00951310"/>
    <w:rsid w:val="00964131"/>
    <w:rsid w:val="009706EE"/>
    <w:rsid w:val="009911CE"/>
    <w:rsid w:val="009B0BEE"/>
    <w:rsid w:val="009B6021"/>
    <w:rsid w:val="009D1A94"/>
    <w:rsid w:val="009E0739"/>
    <w:rsid w:val="009E3211"/>
    <w:rsid w:val="009F122D"/>
    <w:rsid w:val="00A019BF"/>
    <w:rsid w:val="00A04E1A"/>
    <w:rsid w:val="00A108E9"/>
    <w:rsid w:val="00A12E01"/>
    <w:rsid w:val="00A16891"/>
    <w:rsid w:val="00A21DDA"/>
    <w:rsid w:val="00A25C5F"/>
    <w:rsid w:val="00A26F90"/>
    <w:rsid w:val="00A276C4"/>
    <w:rsid w:val="00A27EBA"/>
    <w:rsid w:val="00A327C4"/>
    <w:rsid w:val="00A333D5"/>
    <w:rsid w:val="00A34118"/>
    <w:rsid w:val="00A3481C"/>
    <w:rsid w:val="00A37AB9"/>
    <w:rsid w:val="00A43098"/>
    <w:rsid w:val="00A56B45"/>
    <w:rsid w:val="00A60D1F"/>
    <w:rsid w:val="00A62B90"/>
    <w:rsid w:val="00A62C66"/>
    <w:rsid w:val="00A66CBB"/>
    <w:rsid w:val="00A81861"/>
    <w:rsid w:val="00A85EF9"/>
    <w:rsid w:val="00A87020"/>
    <w:rsid w:val="00A92450"/>
    <w:rsid w:val="00A96178"/>
    <w:rsid w:val="00AA5C18"/>
    <w:rsid w:val="00AB29B6"/>
    <w:rsid w:val="00AC1D44"/>
    <w:rsid w:val="00AD2827"/>
    <w:rsid w:val="00AD5409"/>
    <w:rsid w:val="00AD6EFE"/>
    <w:rsid w:val="00AE0431"/>
    <w:rsid w:val="00AE09EF"/>
    <w:rsid w:val="00AE1CE3"/>
    <w:rsid w:val="00AE4286"/>
    <w:rsid w:val="00AE6106"/>
    <w:rsid w:val="00AF17F3"/>
    <w:rsid w:val="00AF2FBE"/>
    <w:rsid w:val="00B04D66"/>
    <w:rsid w:val="00B124AD"/>
    <w:rsid w:val="00B27F9C"/>
    <w:rsid w:val="00B301C7"/>
    <w:rsid w:val="00B34521"/>
    <w:rsid w:val="00B345B3"/>
    <w:rsid w:val="00B3552A"/>
    <w:rsid w:val="00B40D97"/>
    <w:rsid w:val="00B413A5"/>
    <w:rsid w:val="00B45E07"/>
    <w:rsid w:val="00B53CA7"/>
    <w:rsid w:val="00B61372"/>
    <w:rsid w:val="00B6676D"/>
    <w:rsid w:val="00B67AA5"/>
    <w:rsid w:val="00B70226"/>
    <w:rsid w:val="00B73D9F"/>
    <w:rsid w:val="00B7411A"/>
    <w:rsid w:val="00B865E1"/>
    <w:rsid w:val="00B933E2"/>
    <w:rsid w:val="00BA3A73"/>
    <w:rsid w:val="00BA5CD1"/>
    <w:rsid w:val="00BA7AD7"/>
    <w:rsid w:val="00BB3383"/>
    <w:rsid w:val="00BB57A8"/>
    <w:rsid w:val="00BC3FCF"/>
    <w:rsid w:val="00BD0333"/>
    <w:rsid w:val="00BD6D36"/>
    <w:rsid w:val="00BE6217"/>
    <w:rsid w:val="00BF0864"/>
    <w:rsid w:val="00BF4D69"/>
    <w:rsid w:val="00BF4F39"/>
    <w:rsid w:val="00C02354"/>
    <w:rsid w:val="00C10965"/>
    <w:rsid w:val="00C14B06"/>
    <w:rsid w:val="00C215E8"/>
    <w:rsid w:val="00C3341C"/>
    <w:rsid w:val="00C33789"/>
    <w:rsid w:val="00C3730E"/>
    <w:rsid w:val="00C44A83"/>
    <w:rsid w:val="00C47581"/>
    <w:rsid w:val="00C47FC8"/>
    <w:rsid w:val="00C507E3"/>
    <w:rsid w:val="00C52C97"/>
    <w:rsid w:val="00C80994"/>
    <w:rsid w:val="00C9127D"/>
    <w:rsid w:val="00C96BA5"/>
    <w:rsid w:val="00CB0558"/>
    <w:rsid w:val="00CB4429"/>
    <w:rsid w:val="00CB4502"/>
    <w:rsid w:val="00CC6565"/>
    <w:rsid w:val="00CD30EF"/>
    <w:rsid w:val="00CD37E5"/>
    <w:rsid w:val="00CD41BC"/>
    <w:rsid w:val="00CD6E94"/>
    <w:rsid w:val="00CF06F2"/>
    <w:rsid w:val="00CF64B9"/>
    <w:rsid w:val="00D02F2D"/>
    <w:rsid w:val="00D1013E"/>
    <w:rsid w:val="00D13150"/>
    <w:rsid w:val="00D17228"/>
    <w:rsid w:val="00D17EE8"/>
    <w:rsid w:val="00D24B9A"/>
    <w:rsid w:val="00D2593F"/>
    <w:rsid w:val="00D2609A"/>
    <w:rsid w:val="00D31308"/>
    <w:rsid w:val="00D35EFE"/>
    <w:rsid w:val="00D46AEE"/>
    <w:rsid w:val="00D54DD0"/>
    <w:rsid w:val="00D55FAD"/>
    <w:rsid w:val="00D5683C"/>
    <w:rsid w:val="00D6426E"/>
    <w:rsid w:val="00D6775A"/>
    <w:rsid w:val="00D706F4"/>
    <w:rsid w:val="00D716AC"/>
    <w:rsid w:val="00D76352"/>
    <w:rsid w:val="00D84078"/>
    <w:rsid w:val="00D8640C"/>
    <w:rsid w:val="00D92EFC"/>
    <w:rsid w:val="00D974AF"/>
    <w:rsid w:val="00DA3A03"/>
    <w:rsid w:val="00DB1B09"/>
    <w:rsid w:val="00DB30A4"/>
    <w:rsid w:val="00DC03BE"/>
    <w:rsid w:val="00DC602D"/>
    <w:rsid w:val="00DD16DB"/>
    <w:rsid w:val="00DE3A75"/>
    <w:rsid w:val="00DF42D3"/>
    <w:rsid w:val="00E10693"/>
    <w:rsid w:val="00E12FF4"/>
    <w:rsid w:val="00E14B24"/>
    <w:rsid w:val="00E20EF5"/>
    <w:rsid w:val="00E27E08"/>
    <w:rsid w:val="00E30039"/>
    <w:rsid w:val="00E33613"/>
    <w:rsid w:val="00E50368"/>
    <w:rsid w:val="00E6290D"/>
    <w:rsid w:val="00E648A5"/>
    <w:rsid w:val="00E71554"/>
    <w:rsid w:val="00E72891"/>
    <w:rsid w:val="00E72AE8"/>
    <w:rsid w:val="00E80608"/>
    <w:rsid w:val="00E8192B"/>
    <w:rsid w:val="00E84D6C"/>
    <w:rsid w:val="00E91BD0"/>
    <w:rsid w:val="00E92D4A"/>
    <w:rsid w:val="00E97F21"/>
    <w:rsid w:val="00EA2F57"/>
    <w:rsid w:val="00EA67DC"/>
    <w:rsid w:val="00EB18E1"/>
    <w:rsid w:val="00EB2628"/>
    <w:rsid w:val="00EB2732"/>
    <w:rsid w:val="00ED5FF6"/>
    <w:rsid w:val="00EE59DB"/>
    <w:rsid w:val="00F00EAD"/>
    <w:rsid w:val="00F043DE"/>
    <w:rsid w:val="00F04D80"/>
    <w:rsid w:val="00F05398"/>
    <w:rsid w:val="00F10DAD"/>
    <w:rsid w:val="00F1480B"/>
    <w:rsid w:val="00F413C8"/>
    <w:rsid w:val="00F56DCC"/>
    <w:rsid w:val="00F64043"/>
    <w:rsid w:val="00F655BA"/>
    <w:rsid w:val="00F7372A"/>
    <w:rsid w:val="00F73DC0"/>
    <w:rsid w:val="00F813E9"/>
    <w:rsid w:val="00F81F30"/>
    <w:rsid w:val="00F863F6"/>
    <w:rsid w:val="00F86ACB"/>
    <w:rsid w:val="00F925E4"/>
    <w:rsid w:val="00FA1227"/>
    <w:rsid w:val="00FA1690"/>
    <w:rsid w:val="00FB1B2D"/>
    <w:rsid w:val="00FB6C13"/>
    <w:rsid w:val="00FC5B57"/>
    <w:rsid w:val="00FD66CB"/>
    <w:rsid w:val="00FE7901"/>
    <w:rsid w:val="00FF30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A45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FFE"/>
    <w:rPr>
      <w:rFonts w:ascii="Times New Roman" w:eastAsia="Times New Roman" w:hAnsi="Times New Roman" w:cs="Tahoma"/>
      <w:sz w:val="28"/>
    </w:rPr>
  </w:style>
  <w:style w:type="paragraph" w:styleId="1">
    <w:name w:val="heading 1"/>
    <w:basedOn w:val="a"/>
    <w:next w:val="a"/>
    <w:link w:val="10"/>
    <w:uiPriority w:val="99"/>
    <w:qFormat/>
    <w:locked/>
    <w:rsid w:val="00C47FC8"/>
    <w:pPr>
      <w:keepNext/>
      <w:jc w:val="center"/>
      <w:outlineLvl w:val="0"/>
    </w:pPr>
    <w:rPr>
      <w:rFonts w:cs="Times New Roman"/>
      <w:szCs w:val="24"/>
    </w:rPr>
  </w:style>
  <w:style w:type="paragraph" w:styleId="2">
    <w:name w:val="heading 2"/>
    <w:basedOn w:val="a"/>
    <w:next w:val="a"/>
    <w:link w:val="20"/>
    <w:semiHidden/>
    <w:unhideWhenUsed/>
    <w:qFormat/>
    <w:locked/>
    <w:rsid w:val="0044075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47FC8"/>
    <w:rPr>
      <w:rFonts w:ascii="Times New Roman" w:hAnsi="Times New Roman" w:cs="Times New Roman"/>
      <w:sz w:val="24"/>
      <w:szCs w:val="24"/>
    </w:rPr>
  </w:style>
  <w:style w:type="paragraph" w:styleId="a3">
    <w:name w:val="List Paragraph"/>
    <w:basedOn w:val="a"/>
    <w:uiPriority w:val="34"/>
    <w:qFormat/>
    <w:rsid w:val="00537BA8"/>
    <w:pPr>
      <w:ind w:left="720"/>
      <w:contextualSpacing/>
    </w:pPr>
  </w:style>
  <w:style w:type="paragraph" w:customStyle="1" w:styleId="a4">
    <w:name w:val="список с точками"/>
    <w:basedOn w:val="a"/>
    <w:uiPriority w:val="99"/>
    <w:rsid w:val="00537BA8"/>
    <w:pPr>
      <w:tabs>
        <w:tab w:val="num" w:pos="360"/>
        <w:tab w:val="num" w:pos="756"/>
      </w:tabs>
      <w:spacing w:line="312" w:lineRule="auto"/>
      <w:ind w:left="756"/>
      <w:jc w:val="both"/>
    </w:pPr>
    <w:rPr>
      <w:rFonts w:cs="Times New Roman"/>
      <w:sz w:val="24"/>
      <w:szCs w:val="24"/>
    </w:rPr>
  </w:style>
  <w:style w:type="paragraph" w:customStyle="1" w:styleId="Style11">
    <w:name w:val="Style11"/>
    <w:basedOn w:val="a"/>
    <w:uiPriority w:val="99"/>
    <w:rsid w:val="00537BA8"/>
    <w:pPr>
      <w:widowControl w:val="0"/>
      <w:suppressAutoHyphens/>
      <w:autoSpaceDE w:val="0"/>
      <w:spacing w:line="254" w:lineRule="exact"/>
      <w:ind w:hanging="427"/>
      <w:jc w:val="both"/>
    </w:pPr>
    <w:rPr>
      <w:rFonts w:eastAsia="Calibri" w:cs="Times New Roman"/>
      <w:kern w:val="1"/>
      <w:sz w:val="24"/>
      <w:szCs w:val="24"/>
    </w:rPr>
  </w:style>
  <w:style w:type="paragraph" w:customStyle="1" w:styleId="a5">
    <w:name w:val="Для таблиц"/>
    <w:basedOn w:val="a"/>
    <w:uiPriority w:val="99"/>
    <w:rsid w:val="00D1013E"/>
    <w:rPr>
      <w:rFonts w:cs="Times New Roman"/>
      <w:sz w:val="24"/>
      <w:szCs w:val="24"/>
    </w:rPr>
  </w:style>
  <w:style w:type="paragraph" w:styleId="a6">
    <w:name w:val="footnote text"/>
    <w:basedOn w:val="a"/>
    <w:link w:val="a7"/>
    <w:uiPriority w:val="99"/>
    <w:rsid w:val="00206C1F"/>
    <w:rPr>
      <w:rFonts w:ascii="Calibri" w:eastAsia="Calibri" w:hAnsi="Calibri" w:cs="Times New Roman"/>
      <w:sz w:val="20"/>
      <w:lang w:eastAsia="en-US"/>
    </w:rPr>
  </w:style>
  <w:style w:type="character" w:customStyle="1" w:styleId="a7">
    <w:name w:val="Текст сноски Знак"/>
    <w:basedOn w:val="a0"/>
    <w:link w:val="a6"/>
    <w:uiPriority w:val="99"/>
    <w:locked/>
    <w:rsid w:val="00206C1F"/>
    <w:rPr>
      <w:rFonts w:ascii="Calibri" w:hAnsi="Calibri" w:cs="Times New Roman"/>
      <w:sz w:val="20"/>
      <w:szCs w:val="20"/>
    </w:rPr>
  </w:style>
  <w:style w:type="paragraph" w:styleId="a8">
    <w:name w:val="header"/>
    <w:basedOn w:val="a"/>
    <w:link w:val="a9"/>
    <w:uiPriority w:val="99"/>
    <w:rsid w:val="00931FD7"/>
    <w:pPr>
      <w:tabs>
        <w:tab w:val="center" w:pos="4677"/>
        <w:tab w:val="right" w:pos="9355"/>
      </w:tabs>
    </w:pPr>
    <w:rPr>
      <w:rFonts w:cs="Times New Roman"/>
      <w:sz w:val="20"/>
    </w:rPr>
  </w:style>
  <w:style w:type="character" w:customStyle="1" w:styleId="a9">
    <w:name w:val="Верхний колонтитул Знак"/>
    <w:basedOn w:val="a0"/>
    <w:link w:val="a8"/>
    <w:uiPriority w:val="99"/>
    <w:locked/>
    <w:rsid w:val="00931FD7"/>
    <w:rPr>
      <w:rFonts w:ascii="Times New Roman" w:hAnsi="Times New Roman" w:cs="Times New Roman"/>
      <w:sz w:val="20"/>
      <w:szCs w:val="20"/>
      <w:lang w:eastAsia="ru-RU"/>
    </w:rPr>
  </w:style>
  <w:style w:type="paragraph" w:styleId="aa">
    <w:name w:val="Body Text"/>
    <w:basedOn w:val="a"/>
    <w:link w:val="ab"/>
    <w:uiPriority w:val="99"/>
    <w:rsid w:val="00931FD7"/>
    <w:pPr>
      <w:spacing w:after="120"/>
    </w:pPr>
    <w:rPr>
      <w:rFonts w:cs="Times New Roman"/>
    </w:rPr>
  </w:style>
  <w:style w:type="character" w:customStyle="1" w:styleId="ab">
    <w:name w:val="Основной текст Знак"/>
    <w:basedOn w:val="a0"/>
    <w:link w:val="aa"/>
    <w:uiPriority w:val="99"/>
    <w:locked/>
    <w:rsid w:val="00931FD7"/>
    <w:rPr>
      <w:rFonts w:ascii="Times New Roman" w:hAnsi="Times New Roman" w:cs="Times New Roman"/>
      <w:sz w:val="20"/>
      <w:szCs w:val="20"/>
    </w:rPr>
  </w:style>
  <w:style w:type="paragraph" w:styleId="ac">
    <w:name w:val="Title"/>
    <w:basedOn w:val="a"/>
    <w:link w:val="ad"/>
    <w:uiPriority w:val="99"/>
    <w:qFormat/>
    <w:rsid w:val="00931FD7"/>
    <w:pPr>
      <w:jc w:val="center"/>
    </w:pPr>
    <w:rPr>
      <w:rFonts w:cs="Times New Roman"/>
      <w:b/>
    </w:rPr>
  </w:style>
  <w:style w:type="character" w:customStyle="1" w:styleId="ad">
    <w:name w:val="Название Знак"/>
    <w:basedOn w:val="a0"/>
    <w:link w:val="ac"/>
    <w:uiPriority w:val="99"/>
    <w:locked/>
    <w:rsid w:val="00931FD7"/>
    <w:rPr>
      <w:rFonts w:ascii="Times New Roman" w:hAnsi="Times New Roman" w:cs="Times New Roman"/>
      <w:b/>
      <w:sz w:val="20"/>
      <w:szCs w:val="20"/>
    </w:rPr>
  </w:style>
  <w:style w:type="paragraph" w:customStyle="1" w:styleId="msonormalbullet1gif">
    <w:name w:val="msonormalbullet1.gif"/>
    <w:basedOn w:val="a"/>
    <w:uiPriority w:val="99"/>
    <w:rsid w:val="00931FD7"/>
    <w:pPr>
      <w:spacing w:before="100" w:beforeAutospacing="1" w:after="100" w:afterAutospacing="1"/>
    </w:pPr>
    <w:rPr>
      <w:rFonts w:cs="Times New Roman"/>
      <w:sz w:val="24"/>
      <w:szCs w:val="24"/>
    </w:rPr>
  </w:style>
  <w:style w:type="paragraph" w:customStyle="1" w:styleId="11">
    <w:name w:val="Абзац списка1"/>
    <w:basedOn w:val="a"/>
    <w:uiPriority w:val="99"/>
    <w:rsid w:val="00A37AB9"/>
    <w:pPr>
      <w:overflowPunct w:val="0"/>
      <w:autoSpaceDE w:val="0"/>
      <w:autoSpaceDN w:val="0"/>
      <w:adjustRightInd w:val="0"/>
      <w:ind w:left="720"/>
      <w:contextualSpacing/>
      <w:textAlignment w:val="baseline"/>
    </w:pPr>
    <w:rPr>
      <w:rFonts w:cs="Times New Roman"/>
      <w:sz w:val="20"/>
    </w:rPr>
  </w:style>
  <w:style w:type="character" w:styleId="ae">
    <w:name w:val="Hyperlink"/>
    <w:basedOn w:val="a0"/>
    <w:uiPriority w:val="99"/>
    <w:rsid w:val="00A37AB9"/>
    <w:rPr>
      <w:rFonts w:cs="Times New Roman"/>
      <w:color w:val="0000FF"/>
      <w:u w:val="single"/>
    </w:rPr>
  </w:style>
  <w:style w:type="paragraph" w:customStyle="1" w:styleId="msonormalbullet2gif">
    <w:name w:val="msonormalbullet2.gif"/>
    <w:basedOn w:val="a"/>
    <w:uiPriority w:val="99"/>
    <w:rsid w:val="00A37AB9"/>
    <w:pPr>
      <w:spacing w:before="100" w:beforeAutospacing="1" w:after="100" w:afterAutospacing="1"/>
    </w:pPr>
    <w:rPr>
      <w:rFonts w:cs="Times New Roman"/>
      <w:sz w:val="24"/>
      <w:szCs w:val="24"/>
    </w:rPr>
  </w:style>
  <w:style w:type="character" w:styleId="af">
    <w:name w:val="Subtle Emphasis"/>
    <w:basedOn w:val="a0"/>
    <w:uiPriority w:val="99"/>
    <w:qFormat/>
    <w:rsid w:val="00A37AB9"/>
    <w:rPr>
      <w:rFonts w:cs="Times New Roman"/>
      <w:i/>
      <w:iCs/>
      <w:color w:val="808080"/>
    </w:rPr>
  </w:style>
  <w:style w:type="character" w:styleId="af0">
    <w:name w:val="Emphasis"/>
    <w:basedOn w:val="a0"/>
    <w:uiPriority w:val="20"/>
    <w:qFormat/>
    <w:rsid w:val="00A37AB9"/>
    <w:rPr>
      <w:rFonts w:cs="Times New Roman"/>
      <w:i/>
      <w:iCs/>
    </w:rPr>
  </w:style>
  <w:style w:type="paragraph" w:customStyle="1" w:styleId="Default">
    <w:name w:val="Default"/>
    <w:uiPriority w:val="99"/>
    <w:rsid w:val="009E0739"/>
    <w:pPr>
      <w:autoSpaceDE w:val="0"/>
      <w:autoSpaceDN w:val="0"/>
      <w:adjustRightInd w:val="0"/>
    </w:pPr>
    <w:rPr>
      <w:rFonts w:ascii="Times New Roman" w:hAnsi="Times New Roman"/>
      <w:color w:val="000000"/>
      <w:sz w:val="24"/>
      <w:szCs w:val="24"/>
      <w:lang w:eastAsia="en-US"/>
    </w:rPr>
  </w:style>
  <w:style w:type="paragraph" w:customStyle="1" w:styleId="ConsPlusNormal">
    <w:name w:val="ConsPlusNormal"/>
    <w:uiPriority w:val="99"/>
    <w:rsid w:val="00F10DAD"/>
    <w:pPr>
      <w:autoSpaceDE w:val="0"/>
      <w:autoSpaceDN w:val="0"/>
      <w:adjustRightInd w:val="0"/>
    </w:pPr>
    <w:rPr>
      <w:rFonts w:ascii="Times New Roman" w:hAnsi="Times New Roman"/>
      <w:sz w:val="28"/>
      <w:szCs w:val="28"/>
      <w:lang w:eastAsia="en-US"/>
    </w:rPr>
  </w:style>
  <w:style w:type="table" w:styleId="af1">
    <w:name w:val="Table Grid"/>
    <w:basedOn w:val="a1"/>
    <w:uiPriority w:val="99"/>
    <w:locked/>
    <w:rsid w:val="002C4D73"/>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ody Text Indent"/>
    <w:basedOn w:val="a"/>
    <w:link w:val="af3"/>
    <w:uiPriority w:val="99"/>
    <w:rsid w:val="006C4AA0"/>
    <w:pPr>
      <w:spacing w:after="120"/>
      <w:ind w:left="283"/>
    </w:pPr>
    <w:rPr>
      <w:rFonts w:cs="Times New Roman"/>
    </w:rPr>
  </w:style>
  <w:style w:type="character" w:customStyle="1" w:styleId="af3">
    <w:name w:val="Основной текст с отступом Знак"/>
    <w:basedOn w:val="a0"/>
    <w:link w:val="af2"/>
    <w:uiPriority w:val="99"/>
    <w:locked/>
    <w:rsid w:val="006C4AA0"/>
    <w:rPr>
      <w:rFonts w:ascii="Times New Roman" w:hAnsi="Times New Roman" w:cs="Times New Roman"/>
      <w:sz w:val="20"/>
      <w:szCs w:val="20"/>
    </w:rPr>
  </w:style>
  <w:style w:type="paragraph" w:styleId="af4">
    <w:name w:val="footer"/>
    <w:basedOn w:val="a"/>
    <w:link w:val="af5"/>
    <w:uiPriority w:val="99"/>
    <w:rsid w:val="003360BA"/>
    <w:pPr>
      <w:tabs>
        <w:tab w:val="center" w:pos="4677"/>
        <w:tab w:val="right" w:pos="9355"/>
      </w:tabs>
    </w:pPr>
    <w:rPr>
      <w:rFonts w:cs="Times New Roman"/>
      <w:sz w:val="20"/>
    </w:rPr>
  </w:style>
  <w:style w:type="character" w:customStyle="1" w:styleId="af5">
    <w:name w:val="Нижний колонтитул Знак"/>
    <w:basedOn w:val="a0"/>
    <w:link w:val="af4"/>
    <w:uiPriority w:val="99"/>
    <w:locked/>
    <w:rsid w:val="003360BA"/>
    <w:rPr>
      <w:rFonts w:ascii="Times New Roman" w:hAnsi="Times New Roman" w:cs="Times New Roman"/>
      <w:sz w:val="20"/>
      <w:szCs w:val="20"/>
    </w:rPr>
  </w:style>
  <w:style w:type="paragraph" w:customStyle="1" w:styleId="21">
    <w:name w:val="Абзац списка2"/>
    <w:basedOn w:val="a"/>
    <w:uiPriority w:val="99"/>
    <w:qFormat/>
    <w:rsid w:val="00DD16DB"/>
    <w:pPr>
      <w:spacing w:after="200" w:line="276" w:lineRule="auto"/>
      <w:ind w:left="720"/>
      <w:contextualSpacing/>
    </w:pPr>
    <w:rPr>
      <w:rFonts w:ascii="Calibri" w:hAnsi="Calibri" w:cs="Times New Roman"/>
      <w:sz w:val="22"/>
      <w:szCs w:val="22"/>
    </w:rPr>
  </w:style>
  <w:style w:type="paragraph" w:customStyle="1" w:styleId="31">
    <w:name w:val="Основной текст 31"/>
    <w:basedOn w:val="a"/>
    <w:uiPriority w:val="99"/>
    <w:rsid w:val="00284861"/>
    <w:pPr>
      <w:widowControl w:val="0"/>
      <w:suppressAutoHyphens/>
      <w:overflowPunct w:val="0"/>
      <w:autoSpaceDE w:val="0"/>
      <w:ind w:right="-625"/>
      <w:textAlignment w:val="baseline"/>
    </w:pPr>
    <w:rPr>
      <w:rFonts w:cs="Times New Roman"/>
      <w:kern w:val="1"/>
    </w:rPr>
  </w:style>
  <w:style w:type="paragraph" w:styleId="af6">
    <w:name w:val="Balloon Text"/>
    <w:basedOn w:val="a"/>
    <w:link w:val="af7"/>
    <w:uiPriority w:val="99"/>
    <w:semiHidden/>
    <w:rsid w:val="00AE09EF"/>
    <w:rPr>
      <w:rFonts w:ascii="Tahoma" w:hAnsi="Tahoma"/>
      <w:sz w:val="16"/>
      <w:szCs w:val="16"/>
    </w:rPr>
  </w:style>
  <w:style w:type="character" w:customStyle="1" w:styleId="af7">
    <w:name w:val="Текст выноски Знак"/>
    <w:basedOn w:val="a0"/>
    <w:link w:val="af6"/>
    <w:uiPriority w:val="99"/>
    <w:semiHidden/>
    <w:locked/>
    <w:rsid w:val="00AE09EF"/>
    <w:rPr>
      <w:rFonts w:ascii="Tahoma" w:hAnsi="Tahoma" w:cs="Tahoma"/>
      <w:sz w:val="16"/>
      <w:szCs w:val="16"/>
    </w:rPr>
  </w:style>
  <w:style w:type="paragraph" w:customStyle="1" w:styleId="3">
    <w:name w:val="Абзац списка3"/>
    <w:basedOn w:val="a"/>
    <w:uiPriority w:val="99"/>
    <w:rsid w:val="00514E3F"/>
    <w:pPr>
      <w:overflowPunct w:val="0"/>
      <w:autoSpaceDE w:val="0"/>
      <w:autoSpaceDN w:val="0"/>
      <w:adjustRightInd w:val="0"/>
      <w:ind w:left="720"/>
      <w:contextualSpacing/>
      <w:textAlignment w:val="baseline"/>
    </w:pPr>
    <w:rPr>
      <w:rFonts w:cs="Times New Roman"/>
      <w:sz w:val="20"/>
    </w:rPr>
  </w:style>
  <w:style w:type="paragraph" w:styleId="af8">
    <w:name w:val="No Spacing"/>
    <w:uiPriority w:val="1"/>
    <w:qFormat/>
    <w:rsid w:val="001A4355"/>
    <w:rPr>
      <w:sz w:val="22"/>
      <w:szCs w:val="22"/>
      <w:lang w:eastAsia="en-US"/>
    </w:rPr>
  </w:style>
  <w:style w:type="character" w:customStyle="1" w:styleId="rynqvb">
    <w:name w:val="rynqvb"/>
    <w:basedOn w:val="a0"/>
    <w:rsid w:val="00345B66"/>
  </w:style>
  <w:style w:type="character" w:customStyle="1" w:styleId="hwtze">
    <w:name w:val="hwtze"/>
    <w:basedOn w:val="a0"/>
    <w:rsid w:val="004915E6"/>
  </w:style>
  <w:style w:type="character" w:styleId="af9">
    <w:name w:val="Strong"/>
    <w:basedOn w:val="a0"/>
    <w:uiPriority w:val="22"/>
    <w:qFormat/>
    <w:locked/>
    <w:rsid w:val="00D55FAD"/>
    <w:rPr>
      <w:b/>
      <w:bCs/>
    </w:rPr>
  </w:style>
  <w:style w:type="character" w:styleId="afa">
    <w:name w:val="FollowedHyperlink"/>
    <w:basedOn w:val="a0"/>
    <w:uiPriority w:val="99"/>
    <w:semiHidden/>
    <w:unhideWhenUsed/>
    <w:rsid w:val="00875BE6"/>
    <w:rPr>
      <w:color w:val="800080" w:themeColor="followedHyperlink"/>
      <w:u w:val="single"/>
    </w:rPr>
  </w:style>
  <w:style w:type="paragraph" w:styleId="afb">
    <w:name w:val="Plain Text"/>
    <w:basedOn w:val="a"/>
    <w:link w:val="afc"/>
    <w:semiHidden/>
    <w:rsid w:val="00571EED"/>
    <w:rPr>
      <w:rFonts w:ascii="Courier New" w:hAnsi="Courier New" w:cs="Times New Roman"/>
      <w:sz w:val="20"/>
      <w:lang w:val="x-none" w:eastAsia="x-none"/>
    </w:rPr>
  </w:style>
  <w:style w:type="character" w:customStyle="1" w:styleId="afc">
    <w:name w:val="Текст Знак"/>
    <w:basedOn w:val="a0"/>
    <w:link w:val="afb"/>
    <w:semiHidden/>
    <w:rsid w:val="00571EED"/>
    <w:rPr>
      <w:rFonts w:ascii="Courier New" w:eastAsia="Times New Roman" w:hAnsi="Courier New"/>
      <w:lang w:val="x-none" w:eastAsia="x-none"/>
    </w:rPr>
  </w:style>
  <w:style w:type="character" w:customStyle="1" w:styleId="q4iawc">
    <w:name w:val="q4iawc"/>
    <w:basedOn w:val="a0"/>
    <w:rsid w:val="003659CB"/>
  </w:style>
  <w:style w:type="paragraph" w:customStyle="1" w:styleId="TableParagraph">
    <w:name w:val="Table Paragraph"/>
    <w:basedOn w:val="a"/>
    <w:uiPriority w:val="1"/>
    <w:qFormat/>
    <w:rsid w:val="006B031B"/>
    <w:pPr>
      <w:widowControl w:val="0"/>
      <w:autoSpaceDE w:val="0"/>
      <w:autoSpaceDN w:val="0"/>
    </w:pPr>
    <w:rPr>
      <w:rFonts w:cs="Times New Roman"/>
      <w:sz w:val="22"/>
      <w:szCs w:val="22"/>
      <w:lang w:eastAsia="en-US"/>
    </w:rPr>
  </w:style>
  <w:style w:type="character" w:customStyle="1" w:styleId="20">
    <w:name w:val="Заголовок 2 Знак"/>
    <w:basedOn w:val="a0"/>
    <w:link w:val="2"/>
    <w:semiHidden/>
    <w:rsid w:val="00440750"/>
    <w:rPr>
      <w:rFonts w:asciiTheme="majorHAnsi" w:eastAsiaTheme="majorEastAsia" w:hAnsiTheme="majorHAnsi" w:cstheme="majorBidi"/>
      <w:b/>
      <w:bCs/>
      <w:color w:val="4F81BD" w:themeColor="accent1"/>
      <w:sz w:val="26"/>
      <w:szCs w:val="26"/>
    </w:rPr>
  </w:style>
  <w:style w:type="character" w:customStyle="1" w:styleId="FontStyle55">
    <w:name w:val="Font Style55"/>
    <w:rsid w:val="00440750"/>
    <w:rPr>
      <w:rFonts w:ascii="Times New Roman" w:hAnsi="Times New Roman"/>
      <w:b/>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FFE"/>
    <w:rPr>
      <w:rFonts w:ascii="Times New Roman" w:eastAsia="Times New Roman" w:hAnsi="Times New Roman" w:cs="Tahoma"/>
      <w:sz w:val="28"/>
    </w:rPr>
  </w:style>
  <w:style w:type="paragraph" w:styleId="1">
    <w:name w:val="heading 1"/>
    <w:basedOn w:val="a"/>
    <w:next w:val="a"/>
    <w:link w:val="10"/>
    <w:uiPriority w:val="99"/>
    <w:qFormat/>
    <w:locked/>
    <w:rsid w:val="00C47FC8"/>
    <w:pPr>
      <w:keepNext/>
      <w:jc w:val="center"/>
      <w:outlineLvl w:val="0"/>
    </w:pPr>
    <w:rPr>
      <w:rFonts w:cs="Times New Roman"/>
      <w:szCs w:val="24"/>
    </w:rPr>
  </w:style>
  <w:style w:type="paragraph" w:styleId="2">
    <w:name w:val="heading 2"/>
    <w:basedOn w:val="a"/>
    <w:next w:val="a"/>
    <w:link w:val="20"/>
    <w:semiHidden/>
    <w:unhideWhenUsed/>
    <w:qFormat/>
    <w:locked/>
    <w:rsid w:val="0044075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47FC8"/>
    <w:rPr>
      <w:rFonts w:ascii="Times New Roman" w:hAnsi="Times New Roman" w:cs="Times New Roman"/>
      <w:sz w:val="24"/>
      <w:szCs w:val="24"/>
    </w:rPr>
  </w:style>
  <w:style w:type="paragraph" w:styleId="a3">
    <w:name w:val="List Paragraph"/>
    <w:basedOn w:val="a"/>
    <w:uiPriority w:val="34"/>
    <w:qFormat/>
    <w:rsid w:val="00537BA8"/>
    <w:pPr>
      <w:ind w:left="720"/>
      <w:contextualSpacing/>
    </w:pPr>
  </w:style>
  <w:style w:type="paragraph" w:customStyle="1" w:styleId="a4">
    <w:name w:val="список с точками"/>
    <w:basedOn w:val="a"/>
    <w:uiPriority w:val="99"/>
    <w:rsid w:val="00537BA8"/>
    <w:pPr>
      <w:tabs>
        <w:tab w:val="num" w:pos="360"/>
        <w:tab w:val="num" w:pos="756"/>
      </w:tabs>
      <w:spacing w:line="312" w:lineRule="auto"/>
      <w:ind w:left="756"/>
      <w:jc w:val="both"/>
    </w:pPr>
    <w:rPr>
      <w:rFonts w:cs="Times New Roman"/>
      <w:sz w:val="24"/>
      <w:szCs w:val="24"/>
    </w:rPr>
  </w:style>
  <w:style w:type="paragraph" w:customStyle="1" w:styleId="Style11">
    <w:name w:val="Style11"/>
    <w:basedOn w:val="a"/>
    <w:uiPriority w:val="99"/>
    <w:rsid w:val="00537BA8"/>
    <w:pPr>
      <w:widowControl w:val="0"/>
      <w:suppressAutoHyphens/>
      <w:autoSpaceDE w:val="0"/>
      <w:spacing w:line="254" w:lineRule="exact"/>
      <w:ind w:hanging="427"/>
      <w:jc w:val="both"/>
    </w:pPr>
    <w:rPr>
      <w:rFonts w:eastAsia="Calibri" w:cs="Times New Roman"/>
      <w:kern w:val="1"/>
      <w:sz w:val="24"/>
      <w:szCs w:val="24"/>
    </w:rPr>
  </w:style>
  <w:style w:type="paragraph" w:customStyle="1" w:styleId="a5">
    <w:name w:val="Для таблиц"/>
    <w:basedOn w:val="a"/>
    <w:uiPriority w:val="99"/>
    <w:rsid w:val="00D1013E"/>
    <w:rPr>
      <w:rFonts w:cs="Times New Roman"/>
      <w:sz w:val="24"/>
      <w:szCs w:val="24"/>
    </w:rPr>
  </w:style>
  <w:style w:type="paragraph" w:styleId="a6">
    <w:name w:val="footnote text"/>
    <w:basedOn w:val="a"/>
    <w:link w:val="a7"/>
    <w:uiPriority w:val="99"/>
    <w:rsid w:val="00206C1F"/>
    <w:rPr>
      <w:rFonts w:ascii="Calibri" w:eastAsia="Calibri" w:hAnsi="Calibri" w:cs="Times New Roman"/>
      <w:sz w:val="20"/>
      <w:lang w:eastAsia="en-US"/>
    </w:rPr>
  </w:style>
  <w:style w:type="character" w:customStyle="1" w:styleId="a7">
    <w:name w:val="Текст сноски Знак"/>
    <w:basedOn w:val="a0"/>
    <w:link w:val="a6"/>
    <w:uiPriority w:val="99"/>
    <w:locked/>
    <w:rsid w:val="00206C1F"/>
    <w:rPr>
      <w:rFonts w:ascii="Calibri" w:hAnsi="Calibri" w:cs="Times New Roman"/>
      <w:sz w:val="20"/>
      <w:szCs w:val="20"/>
    </w:rPr>
  </w:style>
  <w:style w:type="paragraph" w:styleId="a8">
    <w:name w:val="header"/>
    <w:basedOn w:val="a"/>
    <w:link w:val="a9"/>
    <w:uiPriority w:val="99"/>
    <w:rsid w:val="00931FD7"/>
    <w:pPr>
      <w:tabs>
        <w:tab w:val="center" w:pos="4677"/>
        <w:tab w:val="right" w:pos="9355"/>
      </w:tabs>
    </w:pPr>
    <w:rPr>
      <w:rFonts w:cs="Times New Roman"/>
      <w:sz w:val="20"/>
    </w:rPr>
  </w:style>
  <w:style w:type="character" w:customStyle="1" w:styleId="a9">
    <w:name w:val="Верхний колонтитул Знак"/>
    <w:basedOn w:val="a0"/>
    <w:link w:val="a8"/>
    <w:uiPriority w:val="99"/>
    <w:locked/>
    <w:rsid w:val="00931FD7"/>
    <w:rPr>
      <w:rFonts w:ascii="Times New Roman" w:hAnsi="Times New Roman" w:cs="Times New Roman"/>
      <w:sz w:val="20"/>
      <w:szCs w:val="20"/>
      <w:lang w:eastAsia="ru-RU"/>
    </w:rPr>
  </w:style>
  <w:style w:type="paragraph" w:styleId="aa">
    <w:name w:val="Body Text"/>
    <w:basedOn w:val="a"/>
    <w:link w:val="ab"/>
    <w:uiPriority w:val="99"/>
    <w:rsid w:val="00931FD7"/>
    <w:pPr>
      <w:spacing w:after="120"/>
    </w:pPr>
    <w:rPr>
      <w:rFonts w:cs="Times New Roman"/>
    </w:rPr>
  </w:style>
  <w:style w:type="character" w:customStyle="1" w:styleId="ab">
    <w:name w:val="Основной текст Знак"/>
    <w:basedOn w:val="a0"/>
    <w:link w:val="aa"/>
    <w:uiPriority w:val="99"/>
    <w:locked/>
    <w:rsid w:val="00931FD7"/>
    <w:rPr>
      <w:rFonts w:ascii="Times New Roman" w:hAnsi="Times New Roman" w:cs="Times New Roman"/>
      <w:sz w:val="20"/>
      <w:szCs w:val="20"/>
    </w:rPr>
  </w:style>
  <w:style w:type="paragraph" w:styleId="ac">
    <w:name w:val="Title"/>
    <w:basedOn w:val="a"/>
    <w:link w:val="ad"/>
    <w:uiPriority w:val="99"/>
    <w:qFormat/>
    <w:rsid w:val="00931FD7"/>
    <w:pPr>
      <w:jc w:val="center"/>
    </w:pPr>
    <w:rPr>
      <w:rFonts w:cs="Times New Roman"/>
      <w:b/>
    </w:rPr>
  </w:style>
  <w:style w:type="character" w:customStyle="1" w:styleId="ad">
    <w:name w:val="Название Знак"/>
    <w:basedOn w:val="a0"/>
    <w:link w:val="ac"/>
    <w:uiPriority w:val="99"/>
    <w:locked/>
    <w:rsid w:val="00931FD7"/>
    <w:rPr>
      <w:rFonts w:ascii="Times New Roman" w:hAnsi="Times New Roman" w:cs="Times New Roman"/>
      <w:b/>
      <w:sz w:val="20"/>
      <w:szCs w:val="20"/>
    </w:rPr>
  </w:style>
  <w:style w:type="paragraph" w:customStyle="1" w:styleId="msonormalbullet1gif">
    <w:name w:val="msonormalbullet1.gif"/>
    <w:basedOn w:val="a"/>
    <w:uiPriority w:val="99"/>
    <w:rsid w:val="00931FD7"/>
    <w:pPr>
      <w:spacing w:before="100" w:beforeAutospacing="1" w:after="100" w:afterAutospacing="1"/>
    </w:pPr>
    <w:rPr>
      <w:rFonts w:cs="Times New Roman"/>
      <w:sz w:val="24"/>
      <w:szCs w:val="24"/>
    </w:rPr>
  </w:style>
  <w:style w:type="paragraph" w:customStyle="1" w:styleId="11">
    <w:name w:val="Абзац списка1"/>
    <w:basedOn w:val="a"/>
    <w:uiPriority w:val="99"/>
    <w:rsid w:val="00A37AB9"/>
    <w:pPr>
      <w:overflowPunct w:val="0"/>
      <w:autoSpaceDE w:val="0"/>
      <w:autoSpaceDN w:val="0"/>
      <w:adjustRightInd w:val="0"/>
      <w:ind w:left="720"/>
      <w:contextualSpacing/>
      <w:textAlignment w:val="baseline"/>
    </w:pPr>
    <w:rPr>
      <w:rFonts w:cs="Times New Roman"/>
      <w:sz w:val="20"/>
    </w:rPr>
  </w:style>
  <w:style w:type="character" w:styleId="ae">
    <w:name w:val="Hyperlink"/>
    <w:basedOn w:val="a0"/>
    <w:uiPriority w:val="99"/>
    <w:rsid w:val="00A37AB9"/>
    <w:rPr>
      <w:rFonts w:cs="Times New Roman"/>
      <w:color w:val="0000FF"/>
      <w:u w:val="single"/>
    </w:rPr>
  </w:style>
  <w:style w:type="paragraph" w:customStyle="1" w:styleId="msonormalbullet2gif">
    <w:name w:val="msonormalbullet2.gif"/>
    <w:basedOn w:val="a"/>
    <w:uiPriority w:val="99"/>
    <w:rsid w:val="00A37AB9"/>
    <w:pPr>
      <w:spacing w:before="100" w:beforeAutospacing="1" w:after="100" w:afterAutospacing="1"/>
    </w:pPr>
    <w:rPr>
      <w:rFonts w:cs="Times New Roman"/>
      <w:sz w:val="24"/>
      <w:szCs w:val="24"/>
    </w:rPr>
  </w:style>
  <w:style w:type="character" w:styleId="af">
    <w:name w:val="Subtle Emphasis"/>
    <w:basedOn w:val="a0"/>
    <w:uiPriority w:val="99"/>
    <w:qFormat/>
    <w:rsid w:val="00A37AB9"/>
    <w:rPr>
      <w:rFonts w:cs="Times New Roman"/>
      <w:i/>
      <w:iCs/>
      <w:color w:val="808080"/>
    </w:rPr>
  </w:style>
  <w:style w:type="character" w:styleId="af0">
    <w:name w:val="Emphasis"/>
    <w:basedOn w:val="a0"/>
    <w:uiPriority w:val="20"/>
    <w:qFormat/>
    <w:rsid w:val="00A37AB9"/>
    <w:rPr>
      <w:rFonts w:cs="Times New Roman"/>
      <w:i/>
      <w:iCs/>
    </w:rPr>
  </w:style>
  <w:style w:type="paragraph" w:customStyle="1" w:styleId="Default">
    <w:name w:val="Default"/>
    <w:uiPriority w:val="99"/>
    <w:rsid w:val="009E0739"/>
    <w:pPr>
      <w:autoSpaceDE w:val="0"/>
      <w:autoSpaceDN w:val="0"/>
      <w:adjustRightInd w:val="0"/>
    </w:pPr>
    <w:rPr>
      <w:rFonts w:ascii="Times New Roman" w:hAnsi="Times New Roman"/>
      <w:color w:val="000000"/>
      <w:sz w:val="24"/>
      <w:szCs w:val="24"/>
      <w:lang w:eastAsia="en-US"/>
    </w:rPr>
  </w:style>
  <w:style w:type="paragraph" w:customStyle="1" w:styleId="ConsPlusNormal">
    <w:name w:val="ConsPlusNormal"/>
    <w:uiPriority w:val="99"/>
    <w:rsid w:val="00F10DAD"/>
    <w:pPr>
      <w:autoSpaceDE w:val="0"/>
      <w:autoSpaceDN w:val="0"/>
      <w:adjustRightInd w:val="0"/>
    </w:pPr>
    <w:rPr>
      <w:rFonts w:ascii="Times New Roman" w:hAnsi="Times New Roman"/>
      <w:sz w:val="28"/>
      <w:szCs w:val="28"/>
      <w:lang w:eastAsia="en-US"/>
    </w:rPr>
  </w:style>
  <w:style w:type="table" w:styleId="af1">
    <w:name w:val="Table Grid"/>
    <w:basedOn w:val="a1"/>
    <w:uiPriority w:val="99"/>
    <w:locked/>
    <w:rsid w:val="002C4D73"/>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ody Text Indent"/>
    <w:basedOn w:val="a"/>
    <w:link w:val="af3"/>
    <w:uiPriority w:val="99"/>
    <w:rsid w:val="006C4AA0"/>
    <w:pPr>
      <w:spacing w:after="120"/>
      <w:ind w:left="283"/>
    </w:pPr>
    <w:rPr>
      <w:rFonts w:cs="Times New Roman"/>
    </w:rPr>
  </w:style>
  <w:style w:type="character" w:customStyle="1" w:styleId="af3">
    <w:name w:val="Основной текст с отступом Знак"/>
    <w:basedOn w:val="a0"/>
    <w:link w:val="af2"/>
    <w:uiPriority w:val="99"/>
    <w:locked/>
    <w:rsid w:val="006C4AA0"/>
    <w:rPr>
      <w:rFonts w:ascii="Times New Roman" w:hAnsi="Times New Roman" w:cs="Times New Roman"/>
      <w:sz w:val="20"/>
      <w:szCs w:val="20"/>
    </w:rPr>
  </w:style>
  <w:style w:type="paragraph" w:styleId="af4">
    <w:name w:val="footer"/>
    <w:basedOn w:val="a"/>
    <w:link w:val="af5"/>
    <w:uiPriority w:val="99"/>
    <w:rsid w:val="003360BA"/>
    <w:pPr>
      <w:tabs>
        <w:tab w:val="center" w:pos="4677"/>
        <w:tab w:val="right" w:pos="9355"/>
      </w:tabs>
    </w:pPr>
    <w:rPr>
      <w:rFonts w:cs="Times New Roman"/>
      <w:sz w:val="20"/>
    </w:rPr>
  </w:style>
  <w:style w:type="character" w:customStyle="1" w:styleId="af5">
    <w:name w:val="Нижний колонтитул Знак"/>
    <w:basedOn w:val="a0"/>
    <w:link w:val="af4"/>
    <w:uiPriority w:val="99"/>
    <w:locked/>
    <w:rsid w:val="003360BA"/>
    <w:rPr>
      <w:rFonts w:ascii="Times New Roman" w:hAnsi="Times New Roman" w:cs="Times New Roman"/>
      <w:sz w:val="20"/>
      <w:szCs w:val="20"/>
    </w:rPr>
  </w:style>
  <w:style w:type="paragraph" w:customStyle="1" w:styleId="21">
    <w:name w:val="Абзац списка2"/>
    <w:basedOn w:val="a"/>
    <w:uiPriority w:val="99"/>
    <w:qFormat/>
    <w:rsid w:val="00DD16DB"/>
    <w:pPr>
      <w:spacing w:after="200" w:line="276" w:lineRule="auto"/>
      <w:ind w:left="720"/>
      <w:contextualSpacing/>
    </w:pPr>
    <w:rPr>
      <w:rFonts w:ascii="Calibri" w:hAnsi="Calibri" w:cs="Times New Roman"/>
      <w:sz w:val="22"/>
      <w:szCs w:val="22"/>
    </w:rPr>
  </w:style>
  <w:style w:type="paragraph" w:customStyle="1" w:styleId="31">
    <w:name w:val="Основной текст 31"/>
    <w:basedOn w:val="a"/>
    <w:uiPriority w:val="99"/>
    <w:rsid w:val="00284861"/>
    <w:pPr>
      <w:widowControl w:val="0"/>
      <w:suppressAutoHyphens/>
      <w:overflowPunct w:val="0"/>
      <w:autoSpaceDE w:val="0"/>
      <w:ind w:right="-625"/>
      <w:textAlignment w:val="baseline"/>
    </w:pPr>
    <w:rPr>
      <w:rFonts w:cs="Times New Roman"/>
      <w:kern w:val="1"/>
    </w:rPr>
  </w:style>
  <w:style w:type="paragraph" w:styleId="af6">
    <w:name w:val="Balloon Text"/>
    <w:basedOn w:val="a"/>
    <w:link w:val="af7"/>
    <w:uiPriority w:val="99"/>
    <w:semiHidden/>
    <w:rsid w:val="00AE09EF"/>
    <w:rPr>
      <w:rFonts w:ascii="Tahoma" w:hAnsi="Tahoma"/>
      <w:sz w:val="16"/>
      <w:szCs w:val="16"/>
    </w:rPr>
  </w:style>
  <w:style w:type="character" w:customStyle="1" w:styleId="af7">
    <w:name w:val="Текст выноски Знак"/>
    <w:basedOn w:val="a0"/>
    <w:link w:val="af6"/>
    <w:uiPriority w:val="99"/>
    <w:semiHidden/>
    <w:locked/>
    <w:rsid w:val="00AE09EF"/>
    <w:rPr>
      <w:rFonts w:ascii="Tahoma" w:hAnsi="Tahoma" w:cs="Tahoma"/>
      <w:sz w:val="16"/>
      <w:szCs w:val="16"/>
    </w:rPr>
  </w:style>
  <w:style w:type="paragraph" w:customStyle="1" w:styleId="3">
    <w:name w:val="Абзац списка3"/>
    <w:basedOn w:val="a"/>
    <w:uiPriority w:val="99"/>
    <w:rsid w:val="00514E3F"/>
    <w:pPr>
      <w:overflowPunct w:val="0"/>
      <w:autoSpaceDE w:val="0"/>
      <w:autoSpaceDN w:val="0"/>
      <w:adjustRightInd w:val="0"/>
      <w:ind w:left="720"/>
      <w:contextualSpacing/>
      <w:textAlignment w:val="baseline"/>
    </w:pPr>
    <w:rPr>
      <w:rFonts w:cs="Times New Roman"/>
      <w:sz w:val="20"/>
    </w:rPr>
  </w:style>
  <w:style w:type="paragraph" w:styleId="af8">
    <w:name w:val="No Spacing"/>
    <w:uiPriority w:val="1"/>
    <w:qFormat/>
    <w:rsid w:val="001A4355"/>
    <w:rPr>
      <w:sz w:val="22"/>
      <w:szCs w:val="22"/>
      <w:lang w:eastAsia="en-US"/>
    </w:rPr>
  </w:style>
  <w:style w:type="character" w:customStyle="1" w:styleId="rynqvb">
    <w:name w:val="rynqvb"/>
    <w:basedOn w:val="a0"/>
    <w:rsid w:val="00345B66"/>
  </w:style>
  <w:style w:type="character" w:customStyle="1" w:styleId="hwtze">
    <w:name w:val="hwtze"/>
    <w:basedOn w:val="a0"/>
    <w:rsid w:val="004915E6"/>
  </w:style>
  <w:style w:type="character" w:styleId="af9">
    <w:name w:val="Strong"/>
    <w:basedOn w:val="a0"/>
    <w:uiPriority w:val="22"/>
    <w:qFormat/>
    <w:locked/>
    <w:rsid w:val="00D55FAD"/>
    <w:rPr>
      <w:b/>
      <w:bCs/>
    </w:rPr>
  </w:style>
  <w:style w:type="character" w:styleId="afa">
    <w:name w:val="FollowedHyperlink"/>
    <w:basedOn w:val="a0"/>
    <w:uiPriority w:val="99"/>
    <w:semiHidden/>
    <w:unhideWhenUsed/>
    <w:rsid w:val="00875BE6"/>
    <w:rPr>
      <w:color w:val="800080" w:themeColor="followedHyperlink"/>
      <w:u w:val="single"/>
    </w:rPr>
  </w:style>
  <w:style w:type="paragraph" w:styleId="afb">
    <w:name w:val="Plain Text"/>
    <w:basedOn w:val="a"/>
    <w:link w:val="afc"/>
    <w:semiHidden/>
    <w:rsid w:val="00571EED"/>
    <w:rPr>
      <w:rFonts w:ascii="Courier New" w:hAnsi="Courier New" w:cs="Times New Roman"/>
      <w:sz w:val="20"/>
      <w:lang w:val="x-none" w:eastAsia="x-none"/>
    </w:rPr>
  </w:style>
  <w:style w:type="character" w:customStyle="1" w:styleId="afc">
    <w:name w:val="Текст Знак"/>
    <w:basedOn w:val="a0"/>
    <w:link w:val="afb"/>
    <w:semiHidden/>
    <w:rsid w:val="00571EED"/>
    <w:rPr>
      <w:rFonts w:ascii="Courier New" w:eastAsia="Times New Roman" w:hAnsi="Courier New"/>
      <w:lang w:val="x-none" w:eastAsia="x-none"/>
    </w:rPr>
  </w:style>
  <w:style w:type="character" w:customStyle="1" w:styleId="q4iawc">
    <w:name w:val="q4iawc"/>
    <w:basedOn w:val="a0"/>
    <w:rsid w:val="003659CB"/>
  </w:style>
  <w:style w:type="paragraph" w:customStyle="1" w:styleId="TableParagraph">
    <w:name w:val="Table Paragraph"/>
    <w:basedOn w:val="a"/>
    <w:uiPriority w:val="1"/>
    <w:qFormat/>
    <w:rsid w:val="006B031B"/>
    <w:pPr>
      <w:widowControl w:val="0"/>
      <w:autoSpaceDE w:val="0"/>
      <w:autoSpaceDN w:val="0"/>
    </w:pPr>
    <w:rPr>
      <w:rFonts w:cs="Times New Roman"/>
      <w:sz w:val="22"/>
      <w:szCs w:val="22"/>
      <w:lang w:eastAsia="en-US"/>
    </w:rPr>
  </w:style>
  <w:style w:type="character" w:customStyle="1" w:styleId="20">
    <w:name w:val="Заголовок 2 Знак"/>
    <w:basedOn w:val="a0"/>
    <w:link w:val="2"/>
    <w:semiHidden/>
    <w:rsid w:val="00440750"/>
    <w:rPr>
      <w:rFonts w:asciiTheme="majorHAnsi" w:eastAsiaTheme="majorEastAsia" w:hAnsiTheme="majorHAnsi" w:cstheme="majorBidi"/>
      <w:b/>
      <w:bCs/>
      <w:color w:val="4F81BD" w:themeColor="accent1"/>
      <w:sz w:val="26"/>
      <w:szCs w:val="26"/>
    </w:rPr>
  </w:style>
  <w:style w:type="character" w:customStyle="1" w:styleId="FontStyle55">
    <w:name w:val="Font Style55"/>
    <w:rsid w:val="00440750"/>
    <w:rPr>
      <w:rFonts w:ascii="Times New Roman" w:hAnsi="Times New Roman"/>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86253">
      <w:bodyDiv w:val="1"/>
      <w:marLeft w:val="0"/>
      <w:marRight w:val="0"/>
      <w:marTop w:val="0"/>
      <w:marBottom w:val="0"/>
      <w:divBdr>
        <w:top w:val="none" w:sz="0" w:space="0" w:color="auto"/>
        <w:left w:val="none" w:sz="0" w:space="0" w:color="auto"/>
        <w:bottom w:val="none" w:sz="0" w:space="0" w:color="auto"/>
        <w:right w:val="none" w:sz="0" w:space="0" w:color="auto"/>
      </w:divBdr>
    </w:div>
    <w:div w:id="783037029">
      <w:bodyDiv w:val="1"/>
      <w:marLeft w:val="0"/>
      <w:marRight w:val="0"/>
      <w:marTop w:val="0"/>
      <w:marBottom w:val="0"/>
      <w:divBdr>
        <w:top w:val="none" w:sz="0" w:space="0" w:color="auto"/>
        <w:left w:val="none" w:sz="0" w:space="0" w:color="auto"/>
        <w:bottom w:val="none" w:sz="0" w:space="0" w:color="auto"/>
        <w:right w:val="none" w:sz="0" w:space="0" w:color="auto"/>
      </w:divBdr>
    </w:div>
    <w:div w:id="1385327127">
      <w:bodyDiv w:val="1"/>
      <w:marLeft w:val="0"/>
      <w:marRight w:val="0"/>
      <w:marTop w:val="0"/>
      <w:marBottom w:val="0"/>
      <w:divBdr>
        <w:top w:val="none" w:sz="0" w:space="0" w:color="auto"/>
        <w:left w:val="none" w:sz="0" w:space="0" w:color="auto"/>
        <w:bottom w:val="none" w:sz="0" w:space="0" w:color="auto"/>
        <w:right w:val="none" w:sz="0" w:space="0" w:color="auto"/>
      </w:divBdr>
    </w:div>
    <w:div w:id="1898006928">
      <w:bodyDiv w:val="1"/>
      <w:marLeft w:val="0"/>
      <w:marRight w:val="0"/>
      <w:marTop w:val="0"/>
      <w:marBottom w:val="0"/>
      <w:divBdr>
        <w:top w:val="none" w:sz="0" w:space="0" w:color="auto"/>
        <w:left w:val="none" w:sz="0" w:space="0" w:color="auto"/>
        <w:bottom w:val="none" w:sz="0" w:space="0" w:color="auto"/>
        <w:right w:val="none" w:sz="0" w:space="0" w:color="auto"/>
      </w:divBdr>
    </w:div>
    <w:div w:id="194873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2887</Words>
  <Characters>16456</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бюджетное образовательное учреждение</vt:lpstr>
    </vt:vector>
  </TitlesOfParts>
  <Company>SPecialiST RePack</Company>
  <LinksUpToDate>false</LinksUpToDate>
  <CharactersWithSpaces>19305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бюджетное образовательное учреждение</dc:title>
  <dc:creator>Ольга</dc:creator>
  <cp:lastModifiedBy>Флаксман Анна Александровна</cp:lastModifiedBy>
  <cp:revision>2</cp:revision>
  <cp:lastPrinted>2019-04-06T10:23:00Z</cp:lastPrinted>
  <dcterms:created xsi:type="dcterms:W3CDTF">2023-04-10T09:01:00Z</dcterms:created>
  <dcterms:modified xsi:type="dcterms:W3CDTF">2023-04-10T09:01:00Z</dcterms:modified>
</cp:coreProperties>
</file>